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327F19" w14:textId="77777777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1A42CB5C" w14:textId="77777777" w:rsidR="00B85AD2" w:rsidRPr="00B85AD2" w:rsidRDefault="00B85AD2" w:rsidP="00B85AD2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0F8043C5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46B48AA6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1737D0FB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5358FC62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17D71538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155C21D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B85AD2">
        <w:rPr>
          <w:rFonts w:ascii="Calibri" w:eastAsia="Calibri" w:hAnsi="Calibri" w:cs="Times New Roman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D5D0761" wp14:editId="24F103CF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5" name="Grupa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9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1509446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</w:rPr>
                              </w:pPr>
                            </w:p>
                            <w:p w14:paraId="1B550F5C" w14:textId="77777777" w:rsidR="00B85AD2" w:rsidRPr="0098706C" w:rsidRDefault="00B85AD2" w:rsidP="00B85AD2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</w:rPr>
                              </w:pPr>
                            </w:p>
                            <w:p w14:paraId="293AEC4E" w14:textId="77777777" w:rsidR="00B85AD2" w:rsidRPr="0098706C" w:rsidRDefault="00B85AD2" w:rsidP="00B85AD2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</w:pPr>
                              <w:bookmarkStart w:id="0" w:name="11-2-PRIJEDLOG_ODLUKE_O_VISINI_IZNOSA_ZA"/>
                              <w:bookmarkEnd w:id="0"/>
                              <w:r w:rsidRPr="0098706C"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  <w:t xml:space="preserve">REPUBLIKA HRVATSKA </w:t>
                              </w:r>
                            </w:p>
                            <w:p w14:paraId="5488226F" w14:textId="77777777" w:rsidR="00B85AD2" w:rsidRPr="0098706C" w:rsidRDefault="00B85AD2" w:rsidP="00B85AD2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  <w:t>OSJEČKO-BARANJSKA ŽUPANIJA OPĆINA VLADISLAVCI</w:t>
                              </w:r>
                            </w:p>
                            <w:p w14:paraId="059DDBB6" w14:textId="77777777" w:rsidR="00B85AD2" w:rsidRPr="0098706C" w:rsidRDefault="00B85AD2" w:rsidP="00B85AD2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  <w:t xml:space="preserve">OPĆINSKO VIJEĆE </w:t>
                              </w:r>
                            </w:p>
                            <w:p w14:paraId="1402915D" w14:textId="77777777" w:rsidR="00B85AD2" w:rsidRPr="0098706C" w:rsidRDefault="00B85AD2" w:rsidP="00B85AD2">
                              <w:pPr>
                                <w:rPr>
                                  <w:rFonts w:cs="Calibri"/>
                                  <w:color w:val="000000"/>
                                </w:rPr>
                              </w:pPr>
                            </w:p>
                            <w:p w14:paraId="418F51C2" w14:textId="77777777" w:rsidR="00B85AD2" w:rsidRPr="0098706C" w:rsidRDefault="00B85AD2" w:rsidP="00B85AD2">
                              <w:pPr>
                                <w:spacing w:before="1"/>
                                <w:rPr>
                                  <w:rFonts w:cs="Calibri"/>
                                  <w:color w:val="000000"/>
                                </w:rPr>
                              </w:pPr>
                            </w:p>
                            <w:p w14:paraId="3240696D" w14:textId="77777777" w:rsidR="00B85AD2" w:rsidRPr="0098706C" w:rsidRDefault="00B85AD2" w:rsidP="00B85AD2">
                              <w:pPr>
                                <w:ind w:right="80"/>
                                <w:jc w:val="center"/>
                                <w:rPr>
                                  <w:rFonts w:cs="Calibri"/>
                                  <w:i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cs="Calibri"/>
                                  <w:i/>
                                  <w:color w:val="000000"/>
                                  <w:sz w:val="20"/>
                                </w:rPr>
                                <w:t>Materijal za sjednicu</w:t>
                              </w:r>
                            </w:p>
                            <w:p w14:paraId="6C194E4A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1DD68F7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46109DC7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681B12A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87651E1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E2FF25E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071BA86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1B1F6980" w14:textId="77777777" w:rsidR="00B85AD2" w:rsidRPr="0098706C" w:rsidRDefault="00B85AD2" w:rsidP="00B85AD2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</w:rPr>
                              </w:pPr>
                            </w:p>
                            <w:p w14:paraId="1F1F03E8" w14:textId="77777777" w:rsidR="00B85AD2" w:rsidRPr="00F86C89" w:rsidRDefault="00B85AD2" w:rsidP="00B85AD2">
                              <w:pPr>
                                <w:ind w:right="378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F86C89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 xml:space="preserve">      ODLUKA</w:t>
                              </w:r>
                            </w:p>
                            <w:p w14:paraId="5BAB1874" w14:textId="77777777" w:rsidR="00F86C89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</w:pPr>
                              <w:bookmarkStart w:id="1" w:name="_Hlk178936057"/>
                              <w:r w:rsidRPr="008C505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 xml:space="preserve">o odabiru za financiranje </w:t>
                              </w:r>
                            </w:p>
                            <w:p w14:paraId="4B42D590" w14:textId="70392771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m</w:t>
                              </w:r>
                              <w:r w:rsidRPr="008C505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ikro-investicijskog projekta</w:t>
                              </w:r>
                              <w:r w:rsidR="004E487E" w:rsidRPr="004E487E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 xml:space="preserve"> </w:t>
                              </w:r>
                            </w:p>
                            <w:bookmarkEnd w:id="1"/>
                            <w:p w14:paraId="254405FC" w14:textId="12C137BF" w:rsidR="004E487E" w:rsidRDefault="00AB34A9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Rekonstrukcija sportsko rekreacijskog centra Vladislavci</w:t>
                              </w:r>
                            </w:p>
                            <w:p w14:paraId="6C74DEE8" w14:textId="77777777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228ABC32" w14:textId="77777777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421B9B7F" w14:textId="77777777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21A73D35" w14:textId="77777777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6B329B44" w14:textId="77777777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2010D62C" w14:textId="19B3F459" w:rsidR="00B85AD2" w:rsidRPr="004E487E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Vladislavci, </w:t>
                              </w:r>
                              <w:r w:rsidR="00B85AD2" w:rsidRPr="004E487E"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listopad 2024.</w:t>
                              </w:r>
                            </w:p>
                            <w:p w14:paraId="40F518AC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15C04B4A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0D151055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C203410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A7A49F0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0736D68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2738F3F1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EF33120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2B08AE4" w14:textId="77777777" w:rsidR="00B85AD2" w:rsidRPr="0012632D" w:rsidRDefault="00B85AD2" w:rsidP="00B85AD2">
                              <w:pPr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12632D"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 xml:space="preserve">Vladislavci, </w:t>
                              </w:r>
                              <w:r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 xml:space="preserve">studeni </w:t>
                              </w:r>
                              <w:r w:rsidRPr="0012632D"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>202</w:t>
                              </w:r>
                              <w:r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>3</w:t>
                              </w:r>
                              <w:r w:rsidRPr="0012632D"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5D0761" id="Grupa 5" o:spid="_x0000_s1026" style="position:absolute;left:0;text-align:left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TKV5wgAACsoAAAOAAAAZHJzL2Uyb0RvYy54bWy8Wmuvm0gS/T7S/gfExx1NTPPGijOaJJNo&#10;pXlJw/wALsYPLTYMcK+d+fVb1U3b1X0pTGZXm0jX2ByqT9epaqim3n5/PdXOS9X1x+a8ccUbz3Wq&#10;c9lsj+f9xv0j//Rd6jr9UJy3Rd2cq437perd79/945u3l3Zd+c2hqbdV54CRc7++tBv3MAzterXq&#10;y0N1Kvo3TVud4eSu6U7FAF+7/WrbFRewfqpXvufFq0vTbduuKau+h18/qpPuO2l/t6vK4dfdrq8G&#10;p964wG2Qfzv59wn/rt69Ldb7rmgPx3KkUfwNFqfieIZBb6Y+FkPhPHfHV6ZOx7Jr+mY3vCmb06rZ&#10;7Y5lJecAsxGeNZvPXfPcyrns15d9e3MTuNby0982W/7y8rlrf29/6xR7OPypKf/dg19Wl3a/pufx&#10;+16BnafLz80W9Cyeh0ZO/LrrTmgCpuRcpX+/3PxbXQenhB/9NBVxADKUcC5NkyDMRgXKA8iE18Ve&#10;COfhtAjSRKlTHn4crw+jAMIJLxZBloR4elWs1ciS7cgO1Ydw6u8e6/87j/1+KNpKCtGjR37rnON2&#10;42aucy5O4IQfwAkS4gTICQcHlHZqTz1KziCsB8c/9CX1Sax8oj0655FiXT73w+eqkboULz/1g4r2&#10;LRxJtbcj/xxcvjvVEPjffud4jvDCNHbkqOMFGic07p8rJ/eciyPHt0C+BiljkSecu5j725iBhoEt&#10;gaADwEZVIY9uuFDjNLc4mOQWaRxyCxlusQbNc0s07AE3iEbTbww3iBSFQ24pw01YKkR+GE96TlAZ&#10;hIQxvhOWFrywVI1c+BxFSwyeIlVjnqIlCU+RipKLmKNoacKFn6CazMWfb8nCEvSpLLnPpoelSZhk&#10;kyr7VBKBKEZk3xQlFoE/mSA+1ST3uRTxLUFYflSPWX6mIjw/qkjuc2mC9w+adJzAAZVjTuDAFITl&#10;F1BBcnDy9PIXmHJg8CeTAgdUDwVjFA5MSXiGVJI84FIEb6KGB/14OgQDqggwBBjDEG/a1CSbJCFV&#10;JQ+5JAlNTdTYU3eRkIoyT9HShadIdclDLk9CUxQl4CRFqoqCcV40hYlFFE1mckh1yUMuUyJLFDYS&#10;IyrKLMPI1IVlGFFZ8ojLlcjShMvliEoyl8uRJQorckRFySMuVSJTETn0lMYRVWSOYGxpwhKMqSZ5&#10;zCVKbAoi1+EpgjEVZG61ji1JvChJJ4MwpprkMZcmsaVICDE9SZAKIhDFJElsSeJFXjZNkGqSx1yW&#10;JJYiHMGECjJHMLEkYQkmVJM84ZIECh1jbY38zJ90YUIVgTQGGOPDxBKFFTmhquQJlyaJpQmMHUxT&#10;pJogxYCjmFqysBRTqkuecomSWqpwMqdUlDmZU0sWniCVJU+5REktTaD+nXQhlMVjOGBxgihG5NQU&#10;Beu5yTxJqSZ5yuUJlOpGGHL8MqrHHL/MVITll1FFcgjq6eeuzNKDEzijcswJnJmC8PyoIHnG5Uhm&#10;yqGCf2olzKgeszkiPFMTlqLwqCg5XMc4UXimKCIK4unyXXhUFoVjAhH2E8zQYVNFeFQc4Mkli/BM&#10;ceZ4Unke8LQkmuFJNQKeXNKI10U9szIKu6rnl0ZhlfWxYO6AQlCNcriOk11YCrELuBBUofnoFKZG&#10;MzSpRECTSyEhLIG4HBdmdY8wLjZflffc844w63vBFvjCt3KIZWmV+HMsLX34yDSrfMGW+cKu87n1&#10;XPhUHXtBh/3Xvd5PLA56i7G8nsc9RjhyCnwX4Mld4rbpcZc3h+UIdnFzuV0KJgCFG5IMGCIOwXI7&#10;+CEYEhPBkE2wLfkQjQki4dEyOLhCwrNFcIwYhIPOS8igdBK+bKb+OFXY6FhiHbcv0DpsOyyCj1OF&#10;PYAlcKzr0TrU44vg41TDZVPFghetQ6G6xDpWnxK+bKpYC0r4sqliZYZwKKmWkME6ScKXTTUepwrl&#10;xhLrWEOgdXj2XwQfp5osmyo+W6N1eCheYj0dp6re3DxMPnzwROvwxLjEOj4HSviyqWbjVOFxaol1&#10;+YiE5vHBZtkF42yFt0xZuEurCeCtftEIt9UJbrrLLhjnjPe/RRfoFUosXKKEXqPwrkBGUFqPa34H&#10;b13t962d68D71ie8pli3xYC3Cn3oXDauepF10G/28NSpeanyRoIGvGmEIW65gUQCnlbU2HdIfTah&#10;eGs1oBqgP9vRpgYGKezhKKsaoj81VA//FdAbU22rrJu+kk64c7fsQ100PzssnGBuN5y2rT+VvRF1&#10;d5Y+rT9NWJDC1tTc/LW9IIVSeg541+mroA+Glw+eqOhDojfkK+ebM7/zXAp85fEZNeWrauAL21Xz&#10;akJUq3XhhtQ09aeOjxEHb0mhTJpVQA+OUPnGGPJTW9Ofo1UNfTX6grnpgLmHsmkcqlPwgEbpc/pT&#10;EVCYV6NPgR7PRhm7vUZ+POuvgz7wJdFn3ukLBWelMZ2jls4JR2sFwQ244srH4dvSiys2aQ/om/q4&#10;/XSsa1xv+27/9KHunJcCumayCP+P8WbAavnQfm7wMh2Osm1E9TWoRoinZvsFehy6RrXeQKsQHBya&#10;7i/XuUDbzcbt/3wuusp16n+doUsjEyG+SxrklzBKsDzr6JkneqY4l2Bq4w4uFBl4+GFQvT3PbXfc&#10;H2AkIcuOc4MtGrsjNkBAo0i/VqzGL9Ao8n/qGMHdANUykmMHx/vm6shbGekYcYYr/KyJj70jzrn5&#10;cIAyqvqh65rLoSq24Cr1EEEuVZNY1lICL4nVDTKEdzDglWJ9aykJ8K2MarJJ4VWhUla397Sdailx&#10;8GDj4q1eeli3l2CsjRAZSUZYfelvUQUtXNvmAqoX/QA/btxP8t90mOEDAjxw4G5XiSGzqwtQvDy1&#10;Wwif8x7Er/fQfVYOneRiBKkRy9H77P3HSILq5xN0MKkQjz34p7wAP2Mnkoz8UP8MkxrNyBwy7ONs&#10;Pxb9QV0iTylLp+MAnW318QStTmjovgxKb8veNFUvy4hE2ZSAw/XpCk6/h+ni5Lklzi1p4EAlDBz8&#10;D5NFNltBR5p0x9g9hy1v9LtMrnuP37v/AAAA//8DAFBLAwQUAAYACAAAACEAy6QzwOMAAAANAQAA&#10;DwAAAGRycy9kb3ducmV2LnhtbEyPwWrDMBBE74X+g9hAb43kunaCYzmE0PYUCk0KpTfF2tgmlmQs&#10;xXb+vptTc9thhtl5+XoyLRuw942zEqK5AIa2dLqxlYTvw/vzEpgPymrVOosSruhhXTw+5CrTbrRf&#10;OOxDxajE+kxJqEPoMs59WaNRfu46tOSdXG9UINlXXPdqpHLT8hchUm5UY+lDrTrc1lie9xcj4WNU&#10;4yaO3obd+bS9/h6Sz59dhFI+zabNCljAKfyH4TafpkNBm47uYrVnrYRUvBJLICNeLoDdEiJZEM2R&#10;riROI+BFzu8pij8AAAD//wMAUEsBAi0AFAAGAAgAAAAhALaDOJL+AAAA4QEAABMAAAAAAAAAAAAA&#10;AAAAAAAAAFtDb250ZW50X1R5cGVzXS54bWxQSwECLQAUAAYACAAAACEAOP0h/9YAAACUAQAACwAA&#10;AAAAAAAAAAAAAAAvAQAAX3JlbHMvLnJlbHNQSwECLQAUAAYACAAAACEAV1UylecIAAArKAAADgAA&#10;AAAAAAAAAAAAAAAuAgAAZHJzL2Uyb0RvYy54bWxQSwECLQAUAAYACAAAACEAy6QzwOMAAAANAQAA&#10;DwAAAAAAAAAAAAAAAABBCwAAZHJzL2Rvd25yZXYueG1sUEsFBgAAAAAEAAQA8wAAAFE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sxawwAAANoAAAAPAAAAZHJzL2Rvd25yZXYueG1sRI9BawIx&#10;FITvBf9DeIK3mq2otKtRSkXYgz1U2/sjee6u3bysSVzXf28KBY/DzHzDLNe9bURHPtSOFbyMMxDE&#10;2pmaSwXfh+3zK4gQkQ02jknBjQKsV4OnJebGXfmLun0sRYJwyFFBFWObSxl0RRbD2LXEyTs6bzEm&#10;6UtpPF4T3DZykmVzabHmtFBhSx8V6d/9xSrYTY/nmf45bVqvZezO02L2OS+UGg379wWISH18hP/b&#10;hVHwBn9X0g2QqzsAAAD//wMAUEsBAi0AFAAGAAgAAAAhANvh9svuAAAAhQEAABMAAAAAAAAAAAAA&#10;AAAAAAAAAFtDb250ZW50X1R5cGVzXS54bWxQSwECLQAUAAYACAAAACEAWvQsW78AAAAVAQAACwAA&#10;AAAAAAAAAAAAAAAfAQAAX3JlbHMvLnJlbHNQSwECLQAUAAYACAAAACEA1r7MWsMAAADaAAAADwAA&#10;AAAAAAAAAAAAAAAHAgAAZHJzL2Rvd25yZXYueG1sUEsFBgAAAAADAAMAtwAAAPcCAAAAAA==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UnJxAAAANsAAAAPAAAAZHJzL2Rvd25yZXYueG1sRI9Pb8Iw&#10;DMXvSPsOkSdxGymwTagQEBpCm8Zl/L9aiWmrNU7VZNB9+/kwiZut9/zez7NF52t1pTZWgQ0MBxko&#10;YhtcxYWBw379NAEVE7LDOjAZ+KUIi/lDb4a5Czfe0nWXCiUhHHM0UKbU5FpHW5LHOAgNsWiX0HpM&#10;sraFdi3eJNzXepRlr9pjxdJQYkNvJdnv3Y838Jw24+Op3nyuRu9ftAznyfbFWmP6j91yCipRl+7m&#10;/+sPJ/hCL7/IAHr+BwAA//8DAFBLAQItABQABgAIAAAAIQDb4fbL7gAAAIUBAAATAAAAAAAAAAAA&#10;AAAAAAAAAABbQ29udGVudF9UeXBlc10ueG1sUEsBAi0AFAAGAAgAAAAhAFr0LFu/AAAAFQEAAAsA&#10;AAAAAAAAAAAAAAAAHwEAAF9yZWxzLy5yZWxzUEsBAi0AFAAGAAgAAAAhAPT9ScnEAAAA2wAAAA8A&#10;AAAAAAAAAAAAAAAABwIAAGRycy9kb3ducmV2LnhtbFBLBQYAAAAAAwADALcAAAD4AgAAAAA=&#10;" fillcolor="window" strokecolor="#9dc3e6" strokeweight="1pt">
                  <v:textbox inset="0,0,0,0">
                    <w:txbxContent>
                      <w:p w14:paraId="51509446" w14:textId="77777777" w:rsidR="00B85AD2" w:rsidRPr="0098706C" w:rsidRDefault="00B85AD2" w:rsidP="00B85AD2">
                        <w:pPr>
                          <w:rPr>
                            <w:color w:val="000000"/>
                          </w:rPr>
                        </w:pPr>
                      </w:p>
                      <w:p w14:paraId="1B550F5C" w14:textId="77777777" w:rsidR="00B85AD2" w:rsidRPr="0098706C" w:rsidRDefault="00B85AD2" w:rsidP="00B85AD2">
                        <w:pPr>
                          <w:spacing w:before="7"/>
                          <w:rPr>
                            <w:color w:val="000000"/>
                            <w:sz w:val="31"/>
                          </w:rPr>
                        </w:pPr>
                      </w:p>
                      <w:p w14:paraId="293AEC4E" w14:textId="77777777" w:rsidR="00B85AD2" w:rsidRPr="0098706C" w:rsidRDefault="00B85AD2" w:rsidP="00B85AD2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cs="Calibri"/>
                            <w:color w:val="000000"/>
                            <w:sz w:val="20"/>
                          </w:rPr>
                        </w:pPr>
                        <w:bookmarkStart w:id="2" w:name="11-2-PRIJEDLOG_ODLUKE_O_VISINI_IZNOSA_ZA"/>
                        <w:bookmarkEnd w:id="2"/>
                        <w:r w:rsidRPr="0098706C">
                          <w:rPr>
                            <w:rFonts w:cs="Calibri"/>
                            <w:color w:val="000000"/>
                            <w:sz w:val="20"/>
                          </w:rPr>
                          <w:t xml:space="preserve">REPUBLIKA HRVATSKA </w:t>
                        </w:r>
                      </w:p>
                      <w:p w14:paraId="5488226F" w14:textId="77777777" w:rsidR="00B85AD2" w:rsidRPr="0098706C" w:rsidRDefault="00B85AD2" w:rsidP="00B85AD2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cs="Calibri"/>
                            <w:color w:val="000000"/>
                            <w:sz w:val="20"/>
                          </w:rPr>
                          <w:t>OSJEČKO-BARANJSKA ŽUPANIJA OPĆINA VLADISLAVCI</w:t>
                        </w:r>
                      </w:p>
                      <w:p w14:paraId="059DDBB6" w14:textId="77777777" w:rsidR="00B85AD2" w:rsidRPr="0098706C" w:rsidRDefault="00B85AD2" w:rsidP="00B85AD2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cs="Calibri"/>
                            <w:color w:val="000000"/>
                            <w:sz w:val="20"/>
                          </w:rPr>
                          <w:t xml:space="preserve">OPĆINSKO VIJEĆE </w:t>
                        </w:r>
                      </w:p>
                      <w:p w14:paraId="1402915D" w14:textId="77777777" w:rsidR="00B85AD2" w:rsidRPr="0098706C" w:rsidRDefault="00B85AD2" w:rsidP="00B85AD2">
                        <w:pPr>
                          <w:rPr>
                            <w:rFonts w:cs="Calibri"/>
                            <w:color w:val="000000"/>
                          </w:rPr>
                        </w:pPr>
                      </w:p>
                      <w:p w14:paraId="418F51C2" w14:textId="77777777" w:rsidR="00B85AD2" w:rsidRPr="0098706C" w:rsidRDefault="00B85AD2" w:rsidP="00B85AD2">
                        <w:pPr>
                          <w:spacing w:before="1"/>
                          <w:rPr>
                            <w:rFonts w:cs="Calibri"/>
                            <w:color w:val="000000"/>
                          </w:rPr>
                        </w:pPr>
                      </w:p>
                      <w:p w14:paraId="3240696D" w14:textId="77777777" w:rsidR="00B85AD2" w:rsidRPr="0098706C" w:rsidRDefault="00B85AD2" w:rsidP="00B85AD2">
                        <w:pPr>
                          <w:ind w:right="80"/>
                          <w:jc w:val="center"/>
                          <w:rPr>
                            <w:rFonts w:cs="Calibri"/>
                            <w:i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cs="Calibri"/>
                            <w:i/>
                            <w:color w:val="000000"/>
                            <w:sz w:val="20"/>
                          </w:rPr>
                          <w:t>Materijal za sjednicu</w:t>
                        </w:r>
                      </w:p>
                      <w:p w14:paraId="6C194E4A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1DD68F7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46109DC7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681B12A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87651E1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E2FF25E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071BA86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1B1F6980" w14:textId="77777777" w:rsidR="00B85AD2" w:rsidRPr="0098706C" w:rsidRDefault="00B85AD2" w:rsidP="00B85AD2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</w:rPr>
                        </w:pPr>
                      </w:p>
                      <w:p w14:paraId="1F1F03E8" w14:textId="77777777" w:rsidR="00B85AD2" w:rsidRPr="00F86C89" w:rsidRDefault="00B85AD2" w:rsidP="00B85AD2">
                        <w:pPr>
                          <w:ind w:right="378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F86C89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 xml:space="preserve">      ODLUKA</w:t>
                        </w:r>
                      </w:p>
                      <w:p w14:paraId="5BAB1874" w14:textId="77777777" w:rsidR="00F86C89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</w:pPr>
                        <w:bookmarkStart w:id="3" w:name="_Hlk178936057"/>
                        <w:r w:rsidRPr="008C505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 xml:space="preserve">o odabiru za financiranje </w:t>
                        </w:r>
                      </w:p>
                      <w:p w14:paraId="4B42D590" w14:textId="70392771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>m</w:t>
                        </w:r>
                        <w:r w:rsidRPr="008C505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>ikro-investicijskog projekta</w:t>
                        </w:r>
                        <w:r w:rsidR="004E487E" w:rsidRPr="004E487E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 xml:space="preserve"> </w:t>
                        </w:r>
                      </w:p>
                      <w:bookmarkEnd w:id="3"/>
                      <w:p w14:paraId="254405FC" w14:textId="12C137BF" w:rsidR="004E487E" w:rsidRDefault="00AB34A9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>Rekonstrukcija sportsko rekreacijskog centra Vladislavci</w:t>
                        </w:r>
                      </w:p>
                      <w:p w14:paraId="6C74DEE8" w14:textId="77777777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228ABC32" w14:textId="77777777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421B9B7F" w14:textId="77777777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21A73D35" w14:textId="77777777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6B329B44" w14:textId="77777777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2010D62C" w14:textId="19B3F459" w:rsidR="00B85AD2" w:rsidRPr="004E487E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Vladislavci, </w:t>
                        </w:r>
                        <w:r w:rsidR="00B85AD2" w:rsidRPr="004E487E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listopad 2024.</w:t>
                        </w:r>
                      </w:p>
                      <w:p w14:paraId="40F518AC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15C04B4A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0D151055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C203410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A7A49F0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0736D68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2738F3F1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EF33120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2B08AE4" w14:textId="77777777" w:rsidR="00B85AD2" w:rsidRPr="0012632D" w:rsidRDefault="00B85AD2" w:rsidP="00B85AD2">
                        <w:pPr>
                          <w:jc w:val="center"/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</w:pPr>
                        <w:r w:rsidRPr="0012632D"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 xml:space="preserve">Vladislavci, </w:t>
                        </w:r>
                        <w:r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 xml:space="preserve">studeni </w:t>
                        </w:r>
                        <w:r w:rsidRPr="0012632D"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>202</w:t>
                        </w:r>
                        <w:r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  <w:r w:rsidRPr="0012632D"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420491ED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45EFE33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B4AC0D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DD501E6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FB6AFD0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E83C7E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098E72C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4E95F4C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7F9B80E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216DBEF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2003A6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DCDBF22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92A7843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D544E06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642120C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FBB365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C209B9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9FDF6F4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EF7B53A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FF02997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B78768C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B85AD2">
        <w:rPr>
          <w:rFonts w:ascii="Times New Roman" w:eastAsia="Times New Roman" w:hAnsi="Times New Roman" w:cs="Times New Roman"/>
          <w:noProof/>
          <w:sz w:val="24"/>
          <w:szCs w:val="24"/>
          <w:lang w:val="x-none" w:eastAsia="hr-HR" w:bidi="hr-HR"/>
        </w:rPr>
        <w:drawing>
          <wp:inline distT="0" distB="0" distL="0" distR="0" wp14:anchorId="4D2BE182" wp14:editId="277712BE">
            <wp:extent cx="1457325" cy="1419225"/>
            <wp:effectExtent l="0" t="0" r="9525" b="9525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68B9E4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7B0424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FEBB7EB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0FBA491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0E4FB43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B87EFBE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904FA8D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F0CEBB5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DBB5B97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7B58BB7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ABDDFD8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1413EAF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212C9E9" w14:textId="216D6AA1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B85AD2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16C6B0" wp14:editId="6AD1023C">
                <wp:simplePos x="0" y="0"/>
                <wp:positionH relativeFrom="page">
                  <wp:posOffset>731520</wp:posOffset>
                </wp:positionH>
                <wp:positionV relativeFrom="page">
                  <wp:posOffset>8348980</wp:posOffset>
                </wp:positionV>
                <wp:extent cx="2745105" cy="1386205"/>
                <wp:effectExtent l="0" t="0" r="17145" b="23495"/>
                <wp:wrapNone/>
                <wp:docPr id="4" name="Tekstni okvi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541FAA" w14:textId="77777777" w:rsidR="00B85AD2" w:rsidRDefault="00B85AD2" w:rsidP="00B85AD2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3C4F9207" w14:textId="77777777" w:rsidR="00B85AD2" w:rsidRPr="009478D5" w:rsidRDefault="00B85AD2" w:rsidP="00B85AD2">
                            <w:pPr>
                              <w:ind w:left="1002" w:right="1002"/>
                              <w:jc w:val="center"/>
                              <w:rPr>
                                <w:rFonts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cs="Calibri"/>
                                <w:i/>
                                <w:sz w:val="20"/>
                              </w:rPr>
                              <w:t>Materijal pripremljen u</w:t>
                            </w:r>
                          </w:p>
                          <w:p w14:paraId="53A1E524" w14:textId="77777777" w:rsidR="00B85AD2" w:rsidRPr="009478D5" w:rsidRDefault="00B85AD2" w:rsidP="00B85AD2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cs="Calibri"/>
                                <w:i/>
                                <w:sz w:val="20"/>
                              </w:rPr>
                              <w:t xml:space="preserve">Jedinstvenom upravnom odjelu </w:t>
                            </w:r>
                          </w:p>
                          <w:p w14:paraId="04E084AD" w14:textId="77777777" w:rsidR="00B85AD2" w:rsidRPr="009478D5" w:rsidRDefault="00B85AD2" w:rsidP="00B85AD2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cs="Calibri"/>
                                <w:i/>
                                <w:sz w:val="20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16C6B0" id="Tekstni okvir 4" o:spid="_x0000_s1029" type="#_x0000_t202" style="position:absolute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eSnFgIAABMEAAAOAAAAZHJzL2Uyb0RvYy54bWysU9tu2zAMfR+wfxD0vjjJli414hRdsg4D&#10;ugvQ7QNkWbaFyaJGKbGzry8lO2mxvg3zg0CZ5CF5eLS5GTrDjgq9BlvwxWzOmbISKm2bgv/8cfdm&#10;zZkPwlbCgFUFPynPb7avX216l6sltGAqhYxArM97V/A2BJdnmZet6oSfgVOWnDVgJwJdsckqFD2h&#10;dyZbzudXWQ9YOQSpvKe/+9HJtwm/rpUM3+raq8BMwam3kE5MZxnPbLsReYPCtVpObYh/6KIT2lLR&#10;C9ReBMEOqF9AdVoieKjDTEKXQV1rqdIMNM1i/tc0D61wKs1C5Hh3ocn/P1j59fjgviMLwwcYaIFp&#10;CO/uQf7yzMKuFbZRt4jQt0pUVHgRKct65/MpNVLtcx9Byv4LVLRkcQiQgIYau8gKzckInRZwupCu&#10;hsAk/Vy+f7dazFecSfIt3q6vlnSJNUR+TnfowycFHYtGwZG2muDF8d6HMfQcEqtZuNPGpM0ay/qC&#10;X6+Wq3EwMLqKzhjmsSl3BtlRRG2kb6rrn4dF5L3w7RiXXKNqOh1IukZ3BV9fskUeefpoq1Q+CG1G&#10;m6YxdiIucjWyFoZyYLqaWI08llCdiEmEUan0sshoAf9w1pNKC+5/HwQqzsxnS9uIkj4beDbKsyGs&#10;pNSCB85GcxdG6R8c6qYl5HHfFm5pY7VOXD51MbVLykvbmF5JlPbze4p6esvbRwAAAP//AwBQSwME&#10;FAAGAAgAAAAhAAWFp3LjAAAADQEAAA8AAABkcnMvZG93bnJldi54bWxMj0FPwzAMhe9I/IfISFwQ&#10;S7uuMJWmE5rghiY2QOOYtaap2jhVk63dv585wc3Pfnr+Xr6abCdOOPjGkYJ4FoFAKl3VUK3g8+P1&#10;fgnCB02V7hyhgjN6WBXXV7nOKjfSFk+7UAsOIZ9pBSaEPpPSlwat9jPXI/Htxw1WB5ZDLatBjxxu&#10;OzmPogdpdUP8wege1wbLdne0CtqNed/u39bf5Z3Eth6/ov3y/KLU7c30/AQi4BT+zPCLz+hQMNPB&#10;HanyomMdp3O28pDECy7BlnTxmII48CpNkhhkkcv/LYoLAAAA//8DAFBLAQItABQABgAIAAAAIQC2&#10;gziS/gAAAOEBAAATAAAAAAAAAAAAAAAAAAAAAABbQ29udGVudF9UeXBlc10ueG1sUEsBAi0AFAAG&#10;AAgAAAAhADj9If/WAAAAlAEAAAsAAAAAAAAAAAAAAAAALwEAAF9yZWxzLy5yZWxzUEsBAi0AFAAG&#10;AAgAAAAhAIAt5KcWAgAAEwQAAA4AAAAAAAAAAAAAAAAALgIAAGRycy9lMm9Eb2MueG1sUEsBAi0A&#10;FAAGAAgAAAAhAAWFp3LjAAAADQEAAA8AAAAAAAAAAAAAAAAAcAQAAGRycy9kb3ducmV2LnhtbFBL&#10;BQYAAAAABAAEAPMAAACABQAAAAA=&#10;" filled="f">
                <v:textbox inset="0,0,0,0">
                  <w:txbxContent>
                    <w:p w14:paraId="3E541FAA" w14:textId="77777777" w:rsidR="00B85AD2" w:rsidRDefault="00B85AD2" w:rsidP="00B85AD2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3C4F9207" w14:textId="77777777" w:rsidR="00B85AD2" w:rsidRPr="009478D5" w:rsidRDefault="00B85AD2" w:rsidP="00B85AD2">
                      <w:pPr>
                        <w:ind w:left="1002" w:right="1002"/>
                        <w:jc w:val="center"/>
                        <w:rPr>
                          <w:rFonts w:cs="Calibri"/>
                          <w:i/>
                          <w:sz w:val="20"/>
                        </w:rPr>
                      </w:pPr>
                      <w:r w:rsidRPr="009478D5">
                        <w:rPr>
                          <w:rFonts w:cs="Calibri"/>
                          <w:i/>
                          <w:sz w:val="20"/>
                        </w:rPr>
                        <w:t>Materijal pripremljen u</w:t>
                      </w:r>
                    </w:p>
                    <w:p w14:paraId="53A1E524" w14:textId="77777777" w:rsidR="00B85AD2" w:rsidRPr="009478D5" w:rsidRDefault="00B85AD2" w:rsidP="00B85AD2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cs="Calibri"/>
                          <w:i/>
                          <w:sz w:val="20"/>
                        </w:rPr>
                      </w:pPr>
                      <w:r w:rsidRPr="009478D5">
                        <w:rPr>
                          <w:rFonts w:cs="Calibri"/>
                          <w:i/>
                          <w:sz w:val="20"/>
                        </w:rPr>
                        <w:t xml:space="preserve">Jedinstvenom upravnom odjelu </w:t>
                      </w:r>
                    </w:p>
                    <w:p w14:paraId="04E084AD" w14:textId="77777777" w:rsidR="00B85AD2" w:rsidRPr="009478D5" w:rsidRDefault="00B85AD2" w:rsidP="00B85AD2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cs="Calibri"/>
                          <w:i/>
                          <w:sz w:val="20"/>
                        </w:rPr>
                      </w:pPr>
                      <w:r w:rsidRPr="009478D5">
                        <w:rPr>
                          <w:rFonts w:cs="Calibri"/>
                          <w:i/>
                          <w:sz w:val="20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5D8D16D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bookmarkStart w:id="2" w:name="_Hlk178935981"/>
      <w:r w:rsidRPr="00B85AD2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lastRenderedPageBreak/>
        <w:drawing>
          <wp:inline distT="0" distB="0" distL="0" distR="0" wp14:anchorId="6F4FAFC1" wp14:editId="5F1677F9">
            <wp:extent cx="676275" cy="800100"/>
            <wp:effectExtent l="0" t="0" r="952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E71E03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REPUBLIKA HRVATSKA</w:t>
      </w:r>
    </w:p>
    <w:p w14:paraId="427723A5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OSJEČKO-BARANJSKA ŽUPANIJA</w:t>
      </w:r>
    </w:p>
    <w:tbl>
      <w:tblPr>
        <w:tblW w:w="0" w:type="auto"/>
        <w:jc w:val="center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01"/>
        <w:gridCol w:w="3260"/>
      </w:tblGrid>
      <w:tr w:rsidR="00B85AD2" w:rsidRPr="00B85AD2" w14:paraId="35B9E599" w14:textId="77777777" w:rsidTr="002833C0">
        <w:trPr>
          <w:trHeight w:val="184"/>
          <w:jc w:val="center"/>
        </w:trPr>
        <w:tc>
          <w:tcPr>
            <w:tcW w:w="1101" w:type="dxa"/>
            <w:shd w:val="clear" w:color="auto" w:fill="auto"/>
          </w:tcPr>
          <w:p w14:paraId="6F9F4083" w14:textId="77777777" w:rsidR="00B85AD2" w:rsidRPr="00B85AD2" w:rsidRDefault="00B85AD2" w:rsidP="00B85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85AD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x-none" w:eastAsia="hr-HR"/>
              </w:rPr>
              <w:drawing>
                <wp:inline distT="0" distB="0" distL="0" distR="0" wp14:anchorId="7C0564D8" wp14:editId="75FAA70E">
                  <wp:extent cx="257175" cy="342900"/>
                  <wp:effectExtent l="0" t="0" r="952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  <w:shd w:val="clear" w:color="auto" w:fill="auto"/>
          </w:tcPr>
          <w:p w14:paraId="4B7ADE0C" w14:textId="77777777" w:rsidR="00B85AD2" w:rsidRPr="00B85AD2" w:rsidRDefault="00B85AD2" w:rsidP="00B85A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B85A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OPĆINA VLADISLAVCI</w:t>
            </w:r>
          </w:p>
          <w:p w14:paraId="43A540F6" w14:textId="77777777" w:rsidR="00B85AD2" w:rsidRPr="00B85AD2" w:rsidRDefault="00B85AD2" w:rsidP="00B85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85A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OPĆINSKI NAČELNIK</w:t>
            </w:r>
          </w:p>
        </w:tc>
      </w:tr>
    </w:tbl>
    <w:p w14:paraId="37A9FC51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317C041" w14:textId="200E2442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bookmarkStart w:id="3" w:name="_Hlk178924777"/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Te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meljem članka 48. Zakona o lokalnoj i područnoj (regionalnoj) samoupravi (Narodne novine broj: 33/01, 60/01, 129/05, 109/07, 125/08, 36/09, 150/11, 144/12, 19/13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137/15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, 123/17 i  98/19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) i  članka  36. Statuta Općine Vladislavci („Službeni glasnik“ Općine Vladislavci br. </w:t>
      </w:r>
      <w:r w:rsidR="008C5057" w:rsidRPr="00EB4ACC">
        <w:rPr>
          <w:rFonts w:ascii="Times New Roman" w:hAnsi="Times New Roman" w:cs="Times New Roman"/>
          <w:sz w:val="24"/>
        </w:rPr>
        <w:t>3/13, 3/17, 2/18, 4/20, 5/20 - pročišćeni tekst, 8/20, 2/21 i 3/21 - pročišćeni tekst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)  Općinski načelnik Općine Vladislavci dana </w:t>
      </w:r>
      <w:r w:rsidR="007618C3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="00850AEE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listopada 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20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. godine, donosi</w:t>
      </w:r>
    </w:p>
    <w:p w14:paraId="67F6D9C1" w14:textId="77777777" w:rsidR="003C267C" w:rsidRDefault="003C267C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</w:p>
    <w:p w14:paraId="74929DF0" w14:textId="77777777" w:rsidR="003C267C" w:rsidRDefault="003C267C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</w:p>
    <w:p w14:paraId="3137520F" w14:textId="040CA7EB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ZAKLJUČAK</w:t>
      </w:r>
    </w:p>
    <w:p w14:paraId="3253D820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559712D3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I.</w:t>
      </w:r>
    </w:p>
    <w:p w14:paraId="19E64A22" w14:textId="58984298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Utvrđuje se prijedlog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bookmarkStart w:id="4" w:name="_Hlk146872566"/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Odluke </w:t>
      </w:r>
      <w:bookmarkStart w:id="5" w:name="_Hlk178936923"/>
      <w:bookmarkEnd w:id="4"/>
      <w:r w:rsidR="00850AE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 odabiru </w:t>
      </w:r>
      <w:r w:rsidR="008C5057" w:rsidRPr="008C505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 financiranje mikro-investicijskog projekta </w:t>
      </w:r>
      <w:r w:rsidR="008C505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bookmarkEnd w:id="5"/>
      <w:r w:rsidR="00AB34A9">
        <w:rPr>
          <w:rFonts w:ascii="Times New Roman" w:eastAsia="Times New Roman" w:hAnsi="Times New Roman" w:cs="Times New Roman"/>
          <w:sz w:val="24"/>
          <w:szCs w:val="24"/>
          <w:lang w:eastAsia="hr-HR"/>
        </w:rPr>
        <w:t>Rekonstrukcija sportsko rekreacijskog centra Vladislavci.</w:t>
      </w:r>
    </w:p>
    <w:p w14:paraId="32B6C774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II.</w:t>
      </w:r>
    </w:p>
    <w:p w14:paraId="290E8376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Prijedlog 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Odluke 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 iz točke I. ovog Zaključka upućuje se Općinskom vijeću Općine Vladislavci na razmatranje i usvajanje. </w:t>
      </w:r>
    </w:p>
    <w:p w14:paraId="2CD602EF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293B6617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III.</w:t>
      </w:r>
    </w:p>
    <w:p w14:paraId="66C83CF8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Predlažem Općinskom vijeću Općine Vladislavci usvajanje 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Odluke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  iz točke I. ovog Zaključka. </w:t>
      </w:r>
    </w:p>
    <w:p w14:paraId="2AD7F446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39C2F6C6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IV.</w:t>
      </w:r>
    </w:p>
    <w:p w14:paraId="0781DF80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Ovaj Zaključak stupa na snagu danom donošenja. </w:t>
      </w:r>
    </w:p>
    <w:p w14:paraId="1C67F59D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20D378B0" w14:textId="77777777" w:rsidR="008C5057" w:rsidRPr="008C5057" w:rsidRDefault="008C5057" w:rsidP="008C5057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BC9AD22" w14:textId="5503ABDF" w:rsidR="008C5057" w:rsidRPr="008C5057" w:rsidRDefault="008C5057" w:rsidP="008C5057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bookmarkStart w:id="6" w:name="_Hlk180657104"/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KLASA: 404-01/24-01/0</w:t>
      </w:r>
      <w:r w:rsidR="00B1260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6</w:t>
      </w:r>
    </w:p>
    <w:p w14:paraId="3303F035" w14:textId="148AD22C" w:rsidR="008C5057" w:rsidRPr="008C5057" w:rsidRDefault="008C5057" w:rsidP="008C5057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UR.BROJ: 2158-41-02-24-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3</w:t>
      </w:r>
    </w:p>
    <w:p w14:paraId="3922E8A9" w14:textId="519BB04B" w:rsidR="008C5057" w:rsidRPr="008C5057" w:rsidRDefault="008C5057" w:rsidP="008C5057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Vladislavci, 2</w:t>
      </w:r>
      <w:r w:rsidR="00850AE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5</w:t>
      </w: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.10.2024.</w:t>
      </w:r>
    </w:p>
    <w:bookmarkEnd w:id="6"/>
    <w:p w14:paraId="5CB710D7" w14:textId="4284B01E" w:rsidR="00B85AD2" w:rsidRPr="00B85AD2" w:rsidRDefault="00B85AD2" w:rsidP="00B85A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760DFCC4" w14:textId="77777777" w:rsidR="00B85AD2" w:rsidRPr="00B85AD2" w:rsidRDefault="00B85AD2" w:rsidP="00B85AD2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Općinski načelnik</w:t>
      </w:r>
    </w:p>
    <w:p w14:paraId="11A6E44A" w14:textId="0859AF70" w:rsidR="00B85AD2" w:rsidRPr="00B85AD2" w:rsidRDefault="00B85AD2" w:rsidP="00B85AD2">
      <w:pPr>
        <w:spacing w:after="0" w:line="240" w:lineRule="auto"/>
        <w:ind w:left="4962" w:firstLine="708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Marjan Tomas</w:t>
      </w:r>
      <w:bookmarkEnd w:id="3"/>
    </w:p>
    <w:p w14:paraId="766635DC" w14:textId="237C9917" w:rsidR="00B85AD2" w:rsidRDefault="00B85AD2" w:rsidP="00B85AD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117AC0AD" w14:textId="73E0D106" w:rsidR="00B85AD2" w:rsidRDefault="00B85AD2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62068067" w14:textId="77777777" w:rsidR="00F04EDA" w:rsidRDefault="00F04EDA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2190B2BD" w14:textId="77777777" w:rsidR="00F04EDA" w:rsidRDefault="00F04EDA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1F33CAD2" w14:textId="77777777" w:rsidR="00F04EDA" w:rsidRDefault="00F04EDA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0CAFFD2C" w14:textId="77777777" w:rsidR="00F04EDA" w:rsidRDefault="00F04EDA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11BC81B6" w14:textId="77777777" w:rsidR="00F04EDA" w:rsidRDefault="00F04EDA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bookmarkEnd w:id="2"/>
    <w:p w14:paraId="52C1A83D" w14:textId="77777777" w:rsidR="004E487E" w:rsidRDefault="004E487E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34AF6634" w14:textId="77777777" w:rsidR="007F43B6" w:rsidRDefault="007F43B6" w:rsidP="00B85AD2">
      <w:pPr>
        <w:spacing w:after="12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7E35241F" w14:textId="5CB7C7D9" w:rsidR="00B85AD2" w:rsidRPr="00E33A99" w:rsidRDefault="00B85AD2" w:rsidP="00B85AD2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hr-HR"/>
        </w:rPr>
      </w:pPr>
      <w:r w:rsidRPr="00E33A9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hr-HR"/>
        </w:rPr>
        <w:lastRenderedPageBreak/>
        <w:t>OBRAZLOŽENJE</w:t>
      </w:r>
    </w:p>
    <w:p w14:paraId="57B7A814" w14:textId="77777777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6A21576" w14:textId="0F6D9372" w:rsidR="008C5057" w:rsidRPr="008C5057" w:rsidRDefault="008C5057" w:rsidP="008C5057">
      <w:pPr>
        <w:tabs>
          <w:tab w:val="center" w:pos="350"/>
          <w:tab w:val="center" w:pos="1697"/>
        </w:tabs>
        <w:spacing w:after="526" w:line="249" w:lineRule="auto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r-HR"/>
          <w14:ligatures w14:val="standardContextual"/>
        </w:rPr>
      </w:pPr>
      <w:r w:rsidRPr="008C5057">
        <w:rPr>
          <w:rFonts w:ascii="Times New Roman" w:eastAsia="Times New Roman" w:hAnsi="Times New Roman" w:cs="Times New Roman"/>
          <w:b/>
          <w:bCs/>
          <w:color w:val="000000"/>
          <w:kern w:val="2"/>
          <w:sz w:val="26"/>
          <w:lang w:eastAsia="hr-HR"/>
          <w14:ligatures w14:val="standardContextual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6"/>
          <w:lang w:eastAsia="hr-HR"/>
          <w14:ligatures w14:val="standardContextual"/>
        </w:rPr>
        <w:t>I</w:t>
      </w:r>
      <w:r w:rsidRPr="008C5057">
        <w:rPr>
          <w:rFonts w:ascii="Times New Roman" w:eastAsia="Times New Roman" w:hAnsi="Times New Roman" w:cs="Times New Roman"/>
          <w:b/>
          <w:bCs/>
          <w:color w:val="000000"/>
          <w:kern w:val="2"/>
          <w:sz w:val="26"/>
          <w:lang w:eastAsia="hr-HR"/>
          <w14:ligatures w14:val="standardContextual"/>
        </w:rPr>
        <w:t>.</w:t>
      </w:r>
      <w:r w:rsidRPr="008C5057">
        <w:rPr>
          <w:rFonts w:ascii="Times New Roman" w:eastAsia="Times New Roman" w:hAnsi="Times New Roman" w:cs="Times New Roman"/>
          <w:b/>
          <w:bCs/>
          <w:color w:val="000000"/>
          <w:kern w:val="2"/>
          <w:sz w:val="26"/>
          <w:lang w:eastAsia="hr-HR"/>
          <w14:ligatures w14:val="standardContextual"/>
        </w:rPr>
        <w:tab/>
        <w:t>PRAVNI TEMELJ</w:t>
      </w:r>
    </w:p>
    <w:p w14:paraId="76DEFD0B" w14:textId="77777777" w:rsidR="008C5057" w:rsidRDefault="008C5057" w:rsidP="008C5057">
      <w:pPr>
        <w:spacing w:after="288" w:line="257" w:lineRule="auto"/>
        <w:ind w:left="43" w:right="115" w:firstLine="653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Pravni temelj za donošenje Odluke je članak 48. Zakona o lokalnoj i područnoj (regionalnoj) samoupravi (”Narodne novine”, broj 33/01, 60/01, 106/03, 129/05, 109/07, 125/08, 150/11, 19/13-pročišćeni tekst, 137/15, 123/17, 98/19 i 144/20), članak 7. Uredbe 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o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načinu ocjene i postupku odobravanja investicijskih projekata („Narodne novine” broj 158/23) i članak 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30. Statuta Općine Vladislavci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3/13, 3/17, 2/18, 4/20, 5/20 - pročišćeni tekst, 8/20, 2/21 i 3/21 - pročišćeni tekst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) </w:t>
      </w:r>
    </w:p>
    <w:p w14:paraId="1AA096A7" w14:textId="71E3C23D" w:rsidR="008C5057" w:rsidRDefault="008C5057" w:rsidP="008C5057">
      <w:pPr>
        <w:pStyle w:val="Odlomakpopisa"/>
        <w:numPr>
          <w:ilvl w:val="0"/>
          <w:numId w:val="11"/>
        </w:numPr>
        <w:spacing w:after="120" w:line="240" w:lineRule="auto"/>
        <w:ind w:left="709" w:hanging="425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r-HR"/>
        </w:rPr>
      </w:pPr>
      <w:r w:rsidRPr="008C505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r-HR"/>
        </w:rPr>
        <w:t>OSNOVNA PITANJA KOJA SE TREBAJU UREDITI I SVRHA KOJA SE ŽELI POSTIĆI UREĐIVANJEM ODNOSA NA PREDLOŽENI NAČIN</w:t>
      </w:r>
    </w:p>
    <w:p w14:paraId="18F78257" w14:textId="77777777" w:rsidR="00354D29" w:rsidRPr="008C5057" w:rsidRDefault="00354D29" w:rsidP="00354D29">
      <w:pPr>
        <w:pStyle w:val="Odlomakpopisa"/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r-HR"/>
        </w:rPr>
      </w:pPr>
    </w:p>
    <w:p w14:paraId="5AABC6EF" w14:textId="0E76417B" w:rsidR="008C5057" w:rsidRDefault="008C5057" w:rsidP="008C5057">
      <w:pPr>
        <w:spacing w:after="167" w:line="257" w:lineRule="auto"/>
        <w:ind w:left="43" w:right="86" w:firstLine="60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Uredbom o načinu ocjene i postupku odobravanja investicijskih projekta propisan je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način ocjene i postupak odobravanja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investicijskih projekata za koje obveze preuzimaju proračunski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korisnici državnog proračuna, jedinice lokalne i područne (regionalne)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samouprave i proračunski korisnici jedinica lokalne i područne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(regionalne) samouprave.</w:t>
      </w:r>
    </w:p>
    <w:p w14:paraId="7DD3EBCC" w14:textId="7DBFF51D" w:rsidR="008C5057" w:rsidRDefault="008C5057" w:rsidP="008C5057">
      <w:pPr>
        <w:spacing w:after="167" w:line="257" w:lineRule="auto"/>
        <w:ind w:left="43" w:right="86" w:firstLine="60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Uredbom</w:t>
      </w:r>
      <w:r w:rsidR="00901CC6" w:rsidRPr="00901C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="00901CC6"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o načinu ocjene i postupku odobravanja investicijskih projekata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su investicijski projekti rangirani: </w:t>
      </w:r>
    </w:p>
    <w:p w14:paraId="30EEDDD7" w14:textId="77777777" w:rsidR="008C5057" w:rsidRDefault="008C5057" w:rsidP="008C5057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 xml:space="preserve">Mikro investicijski projekti – projekti za koje su ukupni investicijski troškovi veći od 60.000 eura, ali manji ili jednaki 1.000.000 eura </w:t>
      </w:r>
    </w:p>
    <w:p w14:paraId="130B9A0B" w14:textId="77777777" w:rsidR="008C5057" w:rsidRDefault="008C5057" w:rsidP="008C5057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Mali investicijski projekti – projekti za koje su ukupni investicijski troškovi veći od 1.000.000 eura, ali manji ili jednaki 5.000.000 Eura</w:t>
      </w:r>
    </w:p>
    <w:p w14:paraId="0463C784" w14:textId="7BB7815B" w:rsidR="008C5057" w:rsidRPr="008C5057" w:rsidRDefault="008C5057" w:rsidP="008C5057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Srednji investicijski projekti – projekti za koje su ukupni investicijski troškovi veći od 5.000.000 eura, ali manji ili jednaki 20.000.000 eura</w:t>
      </w:r>
    </w:p>
    <w:p w14:paraId="02E9D3B2" w14:textId="5EBD20E8" w:rsidR="008C5057" w:rsidRPr="008C5057" w:rsidRDefault="008C5057" w:rsidP="008C5057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Veliki investicijski projekti – projekti za koje su ukupni investicijski</w:t>
      </w:r>
    </w:p>
    <w:p w14:paraId="3D8C7193" w14:textId="5F6B04BE" w:rsidR="008C5057" w:rsidRDefault="008C5057" w:rsidP="008C5057">
      <w:pPr>
        <w:spacing w:after="167" w:line="257" w:lineRule="auto"/>
        <w:ind w:left="43" w:right="86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troškovi veći od 20.000.000 eura.</w:t>
      </w:r>
    </w:p>
    <w:p w14:paraId="1FE7DA6A" w14:textId="0B3B5BCD" w:rsidR="008C5057" w:rsidRPr="008C5057" w:rsidRDefault="008C5057" w:rsidP="00901CC6">
      <w:pPr>
        <w:spacing w:after="167" w:line="240" w:lineRule="auto"/>
        <w:ind w:left="43" w:right="86"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Nadalje je člankom 5. Uredbe</w:t>
      </w:r>
      <w:r w:rsidR="00901CC6" w:rsidRPr="00901CC6">
        <w:t xml:space="preserve"> </w:t>
      </w:r>
      <w:r w:rsidR="00901CC6" w:rsidRPr="00901CC6">
        <w:rPr>
          <w:rFonts w:ascii="Times New Roman" w:hAnsi="Times New Roman" w:cs="Times New Roman"/>
          <w:sz w:val="24"/>
          <w:szCs w:val="24"/>
        </w:rPr>
        <w:t>o načinu ocjene i postupku odobravanja investicijskih projekata</w:t>
      </w:r>
      <w:r w:rsidR="00901C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propisano da </w:t>
      </w:r>
      <w:r w:rsidR="00901CC6">
        <w:rPr>
          <w:rFonts w:ascii="Times New Roman" w:hAnsi="Times New Roman" w:cs="Times New Roman"/>
          <w:sz w:val="24"/>
          <w:szCs w:val="24"/>
        </w:rPr>
        <w:t xml:space="preserve">je </w:t>
      </w:r>
      <w:r w:rsidRPr="008C5057">
        <w:rPr>
          <w:rFonts w:ascii="Times New Roman" w:hAnsi="Times New Roman" w:cs="Times New Roman"/>
          <w:sz w:val="24"/>
          <w:szCs w:val="24"/>
        </w:rPr>
        <w:t xml:space="preserve">nositelj investicijskog projekta obvezan izraditi sljedeće </w:t>
      </w:r>
      <w:proofErr w:type="spellStart"/>
      <w:r w:rsidRPr="008C5057">
        <w:rPr>
          <w:rFonts w:ascii="Times New Roman" w:hAnsi="Times New Roman" w:cs="Times New Roman"/>
          <w:sz w:val="24"/>
          <w:szCs w:val="24"/>
        </w:rPr>
        <w:t>predinvesticijske</w:t>
      </w:r>
      <w:proofErr w:type="spellEnd"/>
      <w:r w:rsidR="00901CC6">
        <w:rPr>
          <w:rFonts w:ascii="Times New Roman" w:hAnsi="Times New Roman" w:cs="Times New Roman"/>
          <w:sz w:val="24"/>
          <w:szCs w:val="24"/>
        </w:rPr>
        <w:t xml:space="preserve"> </w:t>
      </w:r>
      <w:r w:rsidRPr="008C5057">
        <w:rPr>
          <w:rFonts w:ascii="Times New Roman" w:hAnsi="Times New Roman" w:cs="Times New Roman"/>
          <w:sz w:val="24"/>
          <w:szCs w:val="24"/>
        </w:rPr>
        <w:t>studije:</w:t>
      </w:r>
    </w:p>
    <w:p w14:paraId="1CB2D5EC" w14:textId="77777777" w:rsidR="008C5057" w:rsidRPr="008C5057" w:rsidRDefault="008C5057" w:rsidP="00901CC6">
      <w:pPr>
        <w:spacing w:after="167" w:line="240" w:lineRule="auto"/>
        <w:ind w:left="43" w:right="86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a) Mikro investicijski projekt: Projektni koncept</w:t>
      </w:r>
    </w:p>
    <w:p w14:paraId="13C5882B" w14:textId="77777777" w:rsidR="008C5057" w:rsidRPr="008C5057" w:rsidRDefault="008C5057" w:rsidP="00901CC6">
      <w:pPr>
        <w:spacing w:after="167" w:line="240" w:lineRule="auto"/>
        <w:ind w:left="43" w:right="86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b) Mali investicijski projekt: Profil projekta</w:t>
      </w:r>
    </w:p>
    <w:p w14:paraId="1C058D66" w14:textId="77777777" w:rsidR="008C5057" w:rsidRPr="008C5057" w:rsidRDefault="008C5057" w:rsidP="00901CC6">
      <w:pPr>
        <w:spacing w:after="167" w:line="240" w:lineRule="auto"/>
        <w:ind w:left="43" w:right="86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 xml:space="preserve">c) Srednji investicijski projekt: Profil projekta i Studija </w:t>
      </w:r>
      <w:proofErr w:type="spellStart"/>
      <w:r w:rsidRPr="008C5057">
        <w:rPr>
          <w:rFonts w:ascii="Times New Roman" w:hAnsi="Times New Roman" w:cs="Times New Roman"/>
          <w:sz w:val="24"/>
          <w:szCs w:val="24"/>
        </w:rPr>
        <w:t>predizvedivosti</w:t>
      </w:r>
      <w:proofErr w:type="spellEnd"/>
    </w:p>
    <w:p w14:paraId="4975CD60" w14:textId="5F42734B" w:rsidR="008C5057" w:rsidRPr="008C5057" w:rsidRDefault="008C5057" w:rsidP="00901CC6">
      <w:pPr>
        <w:spacing w:after="167" w:line="240" w:lineRule="auto"/>
        <w:ind w:left="43" w:right="86" w:firstLine="60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r-HR"/>
          <w14:ligatures w14:val="standardContextual"/>
        </w:rPr>
      </w:pPr>
      <w:r w:rsidRPr="008C5057">
        <w:rPr>
          <w:rFonts w:ascii="Times New Roman" w:hAnsi="Times New Roman" w:cs="Times New Roman"/>
          <w:sz w:val="24"/>
          <w:szCs w:val="24"/>
        </w:rPr>
        <w:t xml:space="preserve">d) Veliki investicijski projekt Profil projekta, Studija </w:t>
      </w:r>
      <w:proofErr w:type="spellStart"/>
      <w:r w:rsidRPr="008C5057">
        <w:rPr>
          <w:rFonts w:ascii="Times New Roman" w:hAnsi="Times New Roman" w:cs="Times New Roman"/>
          <w:sz w:val="24"/>
          <w:szCs w:val="24"/>
        </w:rPr>
        <w:t>predizvedivosti</w:t>
      </w:r>
      <w:proofErr w:type="spellEnd"/>
      <w:r w:rsidR="00901CC6">
        <w:rPr>
          <w:rFonts w:ascii="Times New Roman" w:hAnsi="Times New Roman" w:cs="Times New Roman"/>
          <w:sz w:val="24"/>
          <w:szCs w:val="24"/>
        </w:rPr>
        <w:t xml:space="preserve"> </w:t>
      </w:r>
      <w:r w:rsidRPr="008C5057">
        <w:rPr>
          <w:rFonts w:ascii="Times New Roman" w:hAnsi="Times New Roman" w:cs="Times New Roman"/>
          <w:sz w:val="24"/>
          <w:szCs w:val="24"/>
        </w:rPr>
        <w:t>i Studija izvedivosti.</w:t>
      </w:r>
    </w:p>
    <w:p w14:paraId="3D780B60" w14:textId="3B21F3F3" w:rsidR="008C5057" w:rsidRPr="00901CC6" w:rsidRDefault="008C5057" w:rsidP="00901CC6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901CC6">
        <w:rPr>
          <w:rFonts w:ascii="Times New Roman" w:hAnsi="Times New Roman" w:cs="Times New Roman"/>
          <w:sz w:val="24"/>
          <w:szCs w:val="24"/>
          <w:lang w:eastAsia="hr-HR"/>
        </w:rPr>
        <w:t xml:space="preserve">Člankom 7. stavcima 1. i 2. Uredbe o načinu ocjene i postupku odobravanja investicijskih projekata utvrđeno je da Odluku o odabiru za financiranje </w:t>
      </w:r>
      <w:r w:rsidRPr="00901CC6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mikro i malih investicijskih projekata</w:t>
      </w:r>
      <w:r w:rsidRPr="00901CC6">
        <w:rPr>
          <w:rFonts w:ascii="Times New Roman" w:hAnsi="Times New Roman" w:cs="Times New Roman"/>
          <w:sz w:val="24"/>
          <w:szCs w:val="24"/>
          <w:lang w:eastAsia="hr-HR"/>
        </w:rPr>
        <w:t>, donosi</w:t>
      </w:r>
      <w:r w:rsidR="00901CC6" w:rsidRPr="00901CC6">
        <w:rPr>
          <w:rFonts w:ascii="Times New Roman" w:hAnsi="Times New Roman" w:cs="Times New Roman"/>
          <w:sz w:val="24"/>
          <w:szCs w:val="24"/>
          <w:lang w:eastAsia="hr-HR"/>
        </w:rPr>
        <w:t xml:space="preserve"> − čelnik proračunskog korisnika državnog proračuna, − općinski načelnik, gradonačelnik, odnosno župan ,− čelnik proračunskog korisnika jedinice lokalne i područne (regionalne) samouprave, te da se Odluka donosi se u skladu s propisima i općim aktima kojima se određuju ovlasti predstavničkog tijela, izvršnog tijela i čelnika.</w:t>
      </w:r>
    </w:p>
    <w:p w14:paraId="241A405F" w14:textId="7AC3C92E" w:rsidR="00901CC6" w:rsidRDefault="00901CC6" w:rsidP="00901CC6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de-DE"/>
        </w:rPr>
      </w:pPr>
      <w:r w:rsidRPr="00901CC6">
        <w:rPr>
          <w:rFonts w:ascii="Times New Roman" w:hAnsi="Times New Roman" w:cs="Times New Roman"/>
          <w:sz w:val="24"/>
          <w:szCs w:val="24"/>
          <w:lang w:eastAsia="de-DE"/>
        </w:rPr>
        <w:t xml:space="preserve">Člankom 48. stavak 3. Zakona o lokalnoj i područnoj regionalnoj samoupravi propisano je da o stjecanju i otuđivanju nekretnina i pokretnina te drugo raspolaganje imovinom većom od vrijednosti iz članka 48. stavak 2. odlučuje predstavničko tijelo jedinice lokalne, odnosno </w:t>
      </w:r>
      <w:r w:rsidRPr="00901CC6">
        <w:rPr>
          <w:rFonts w:ascii="Times New Roman" w:hAnsi="Times New Roman" w:cs="Times New Roman"/>
          <w:sz w:val="24"/>
          <w:szCs w:val="24"/>
          <w:lang w:eastAsia="de-DE"/>
        </w:rPr>
        <w:lastRenderedPageBreak/>
        <w:t>područne (regionalne) samouprave, a člankom, a člankom 30. stavkom 12. Statuta Općine Vladislavci propisano je da Općinsko vijeće odlučuje o stjecanju i otuđenju pokretnina i nekretnina Općine Vladislavci čija ukupna vrijednost prelazi 0,5% iznosa prihoda bez primitaka ostvarenih u godini koja prethodi godini u kojoj se odlučuje o stjecanju i otuđivanju pokretnina i nekretnina, odnosno čija je pojedinačna vrijednost veća od 1.000.000 kuna, a ako  ukupna vrijednost 0,5 % iznosa prihoda bez primitaka ostvarenih u godini koja prethodi godini u kojoj se odlučuje o stjecanju i otuđivanju pokretnina i nekretnina manji od 70.000,00 kn, za pojedinačne vrijednosti veće od 70.000,00 kuna.</w:t>
      </w:r>
    </w:p>
    <w:p w14:paraId="591E7543" w14:textId="77777777" w:rsidR="00354D29" w:rsidRDefault="00901CC6" w:rsidP="00901CC6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de-DE"/>
        </w:rPr>
      </w:pPr>
      <w:r>
        <w:rPr>
          <w:rFonts w:ascii="Times New Roman" w:hAnsi="Times New Roman" w:cs="Times New Roman"/>
          <w:sz w:val="24"/>
          <w:szCs w:val="24"/>
          <w:lang w:eastAsia="de-DE"/>
        </w:rPr>
        <w:tab/>
      </w:r>
    </w:p>
    <w:p w14:paraId="03006CE6" w14:textId="6250E182" w:rsidR="00901CC6" w:rsidRDefault="00901CC6" w:rsidP="00354D29">
      <w:pPr>
        <w:pStyle w:val="Bezproreda"/>
        <w:ind w:firstLine="643"/>
        <w:jc w:val="both"/>
        <w:rPr>
          <w:rFonts w:ascii="Times New Roman" w:hAnsi="Times New Roman" w:cs="Times New Roman"/>
          <w:sz w:val="24"/>
          <w:szCs w:val="24"/>
          <w:lang w:eastAsia="de-DE"/>
        </w:rPr>
      </w:pPr>
      <w:r>
        <w:rPr>
          <w:rFonts w:ascii="Times New Roman" w:hAnsi="Times New Roman" w:cs="Times New Roman"/>
          <w:sz w:val="24"/>
          <w:szCs w:val="24"/>
          <w:lang w:eastAsia="de-DE"/>
        </w:rPr>
        <w:t xml:space="preserve">Sukladno odredbama Uredbe Jedinstveni upravni odjel izradio je  projektni koncept za projekt </w:t>
      </w:r>
      <w:r w:rsidR="00AB34A9">
        <w:rPr>
          <w:rFonts w:ascii="Times New Roman" w:hAnsi="Times New Roman" w:cs="Times New Roman"/>
          <w:sz w:val="24"/>
          <w:szCs w:val="24"/>
          <w:lang w:eastAsia="de-DE"/>
        </w:rPr>
        <w:t>Rekonstrukcija sportsko rekreacijskog centra Vladislavci</w:t>
      </w:r>
      <w:r>
        <w:rPr>
          <w:rFonts w:ascii="Times New Roman" w:hAnsi="Times New Roman" w:cs="Times New Roman"/>
          <w:sz w:val="24"/>
          <w:szCs w:val="24"/>
          <w:lang w:eastAsia="de-DE"/>
        </w:rPr>
        <w:t xml:space="preserve">, a općinski načelnik utvrdio je Sažetak projekta. </w:t>
      </w:r>
    </w:p>
    <w:p w14:paraId="74556C86" w14:textId="77777777" w:rsidR="00354D29" w:rsidRPr="00901CC6" w:rsidRDefault="00354D29" w:rsidP="00901CC6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415927DC" w14:textId="3CE669EC" w:rsidR="008C5057" w:rsidRPr="008C5057" w:rsidRDefault="008C5057" w:rsidP="008C5057">
      <w:pPr>
        <w:spacing w:after="623" w:line="257" w:lineRule="auto"/>
        <w:ind w:left="43" w:firstLine="60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S obzirom na navedeno predlaže se </w:t>
      </w:r>
      <w:r w:rsidR="00901C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Općinskom vijeću Općine Vladislavci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donošenje </w:t>
      </w:r>
      <w:r w:rsidR="00901C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Odluke u predloženom tekstu. </w:t>
      </w:r>
    </w:p>
    <w:p w14:paraId="08EAD946" w14:textId="77777777" w:rsidR="00B85AD2" w:rsidRDefault="00B85AD2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4ECC110A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475735DC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39A7E66A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DB1F762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74CD1446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792F2825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01272B1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67FEFB8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52015097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46CE59DF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2D99AB37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696AE4DB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FB7A250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663DD394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336369B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1F2E0E38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06586F9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28467A6B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6AC2657C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5821F3F2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5957CF83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35F0011B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60A6F094" w14:textId="77777777" w:rsidR="007F43B6" w:rsidRDefault="007F43B6" w:rsidP="00901CC6">
      <w:pPr>
        <w:spacing w:after="5" w:line="257" w:lineRule="auto"/>
        <w:ind w:left="43" w:right="144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</w:p>
    <w:p w14:paraId="6BC05C95" w14:textId="4320E967" w:rsidR="00901CC6" w:rsidRPr="00901CC6" w:rsidRDefault="00901CC6" w:rsidP="00901CC6">
      <w:pPr>
        <w:spacing w:after="5" w:line="257" w:lineRule="auto"/>
        <w:ind w:left="43" w:right="144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901C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lastRenderedPageBreak/>
        <w:t xml:space="preserve">Na temelju članka 48. Zakona o lokalnoj i područnoj (regionalnoj) samoupravi (”Narodne novine”, broj 33/01, 60/01, 106/03, 129/05, 109/07, 125/08, 150/11, 19/13-pročišćeni tekst, 137/15, 123/17, 98/19 i 144/20), članka 7. Uredbe o načinu ocjene i postupku odobravanja investicijskih projekata („Narodne novine” broj 158/23) i članka </w:t>
      </w:r>
      <w:r w:rsid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30</w:t>
      </w:r>
      <w:r w:rsidRPr="00901C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. </w:t>
      </w:r>
      <w:r w:rsidR="003C267C"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Statuta Općine Vladislavci („Službeni glasnik“ Općine Vladislavci br. </w:t>
      </w:r>
      <w:r w:rsidR="003C267C" w:rsidRPr="00EB4ACC">
        <w:rPr>
          <w:rFonts w:ascii="Times New Roman" w:hAnsi="Times New Roman" w:cs="Times New Roman"/>
          <w:sz w:val="24"/>
        </w:rPr>
        <w:t>3/13, 3/17, 2/18, 4/20, 5/20 - pročišćeni tekst, 8/20, 2/21 i 3/21 - pročišćeni tekst</w:t>
      </w:r>
      <w:r w:rsidR="003C267C"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)  </w:t>
      </w:r>
      <w:r w:rsid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Općinsko vijeće Općine Vladislavci na svojoj 44. sjednici, održanoj dana ____ . studenoga 2024.godine, donosi </w:t>
      </w:r>
    </w:p>
    <w:p w14:paraId="28DDBC0F" w14:textId="77777777" w:rsidR="003C267C" w:rsidRDefault="003C267C" w:rsidP="00901CC6">
      <w:pPr>
        <w:spacing w:after="16" w:line="249" w:lineRule="auto"/>
        <w:ind w:left="1694" w:right="1790" w:firstLine="2242"/>
        <w:rPr>
          <w:rFonts w:ascii="Times New Roman" w:eastAsia="Times New Roman" w:hAnsi="Times New Roman" w:cs="Times New Roman"/>
          <w:color w:val="000000"/>
          <w:kern w:val="2"/>
          <w:sz w:val="26"/>
          <w:lang w:eastAsia="hr-HR"/>
          <w14:ligatures w14:val="standardContextual"/>
        </w:rPr>
      </w:pPr>
      <w:bookmarkStart w:id="7" w:name="_Hlk180655475"/>
    </w:p>
    <w:bookmarkEnd w:id="7"/>
    <w:p w14:paraId="7B0A27CC" w14:textId="77777777" w:rsidR="003C267C" w:rsidRPr="003C267C" w:rsidRDefault="003C267C" w:rsidP="003C2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3C267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ODLUKU</w:t>
      </w:r>
    </w:p>
    <w:p w14:paraId="220F3266" w14:textId="61B10860" w:rsidR="003C267C" w:rsidRPr="003C267C" w:rsidRDefault="003C267C" w:rsidP="003C2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3C267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 odabiru za financiranje mikro-investicijskog projekta</w:t>
      </w:r>
    </w:p>
    <w:p w14:paraId="1D5E68E9" w14:textId="627B42B1" w:rsidR="00354D29" w:rsidRDefault="00AB34A9" w:rsidP="00901CC6">
      <w:pPr>
        <w:spacing w:after="4"/>
        <w:ind w:left="10" w:right="67" w:hanging="10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Rekonstrukcija sportsko rekreacijskog centra Vladislavci</w:t>
      </w:r>
    </w:p>
    <w:p w14:paraId="693A8817" w14:textId="77777777" w:rsidR="00354D29" w:rsidRDefault="00354D29" w:rsidP="00901CC6">
      <w:pPr>
        <w:spacing w:after="4"/>
        <w:ind w:left="10" w:right="67" w:hanging="10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</w:pPr>
    </w:p>
    <w:p w14:paraId="687160B6" w14:textId="49EB76D4" w:rsidR="00901CC6" w:rsidRPr="00901CC6" w:rsidRDefault="00901CC6" w:rsidP="00901CC6">
      <w:pPr>
        <w:spacing w:after="4"/>
        <w:ind w:left="10" w:right="67" w:hanging="10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</w:pPr>
      <w:r w:rsidRPr="00901CC6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  <w:t>Članak 1.</w:t>
      </w:r>
    </w:p>
    <w:p w14:paraId="3A7AC0EE" w14:textId="05A74196" w:rsidR="003C267C" w:rsidRPr="00E33A99" w:rsidRDefault="00901CC6" w:rsidP="00E33A99">
      <w:pPr>
        <w:pStyle w:val="Odlomakpopisa"/>
        <w:numPr>
          <w:ilvl w:val="0"/>
          <w:numId w:val="14"/>
        </w:numPr>
        <w:spacing w:after="5" w:line="257" w:lineRule="auto"/>
        <w:ind w:left="426" w:right="101" w:hanging="426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E33A99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Ovom Odlukom odobrava se financiranje Mikro-investicijskog projekta </w:t>
      </w:r>
      <w:r w:rsidR="00AB34A9" w:rsidRPr="00AB34A9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Rekonstrukcija sportsko rekreacijskog centra Vladislavci</w:t>
      </w:r>
      <w:r w:rsidR="00354D29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.</w:t>
      </w:r>
    </w:p>
    <w:p w14:paraId="46569CBB" w14:textId="00A44F16" w:rsidR="00901CC6" w:rsidRPr="00901CC6" w:rsidRDefault="00901CC6" w:rsidP="003C267C">
      <w:pPr>
        <w:spacing w:after="5" w:line="257" w:lineRule="auto"/>
        <w:ind w:left="43" w:right="101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</w:pPr>
      <w:r w:rsidRPr="00901CC6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  <w:t>Članak 2.</w:t>
      </w:r>
    </w:p>
    <w:p w14:paraId="03C78B8D" w14:textId="530F4B72" w:rsidR="00901CC6" w:rsidRPr="003C267C" w:rsidRDefault="00901CC6" w:rsidP="003C267C">
      <w:pPr>
        <w:pStyle w:val="Odlomakpopisa"/>
        <w:numPr>
          <w:ilvl w:val="0"/>
          <w:numId w:val="15"/>
        </w:numPr>
        <w:spacing w:after="333" w:line="257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3C267C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r-HR"/>
          <w14:ligatures w14:val="standardContextual"/>
        </w:rPr>
        <w:t>Procijenjena vrijednost investicijskog projekta</w:t>
      </w:r>
      <w:r w:rsidRP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iz članka 1. ove Odluke iznosi </w:t>
      </w:r>
      <w:r w:rsidR="00AB34A9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296.231,25</w:t>
      </w:r>
      <w:r w:rsidR="00E33A99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P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eura sa PDV-om.</w:t>
      </w:r>
    </w:p>
    <w:p w14:paraId="19415CFE" w14:textId="77777777" w:rsidR="00901CC6" w:rsidRPr="00901CC6" w:rsidRDefault="00901CC6" w:rsidP="00901CC6">
      <w:pPr>
        <w:spacing w:after="28"/>
        <w:ind w:left="10" w:right="19" w:hanging="10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</w:pPr>
      <w:r w:rsidRPr="00901CC6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  <w:t>Članak 3.</w:t>
      </w:r>
    </w:p>
    <w:p w14:paraId="7B993BA9" w14:textId="278D9B9F" w:rsidR="003C267C" w:rsidRPr="00901CC6" w:rsidRDefault="00901CC6" w:rsidP="003C267C">
      <w:pPr>
        <w:pStyle w:val="Odlomakpopisa"/>
        <w:numPr>
          <w:ilvl w:val="0"/>
          <w:numId w:val="16"/>
        </w:numPr>
        <w:spacing w:after="65" w:line="257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Sredstva za financiranje projekta iz članka 1. ove Odluke osigura</w:t>
      </w:r>
      <w:r w:rsid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t će se u Proračunu Općine Vladislavci za 2025. godinu. </w:t>
      </w:r>
    </w:p>
    <w:p w14:paraId="4092B5DC" w14:textId="482FEE8E" w:rsidR="00901CC6" w:rsidRPr="00901CC6" w:rsidRDefault="00901CC6" w:rsidP="003C267C">
      <w:pPr>
        <w:spacing w:after="31" w:line="257" w:lineRule="auto"/>
        <w:ind w:left="43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r-HR"/>
          <w14:ligatures w14:val="standardContextual"/>
        </w:rPr>
      </w:pPr>
      <w:r w:rsidRPr="00901CC6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r-HR"/>
          <w14:ligatures w14:val="standardContextual"/>
        </w:rPr>
        <w:t>Članak 4.</w:t>
      </w:r>
    </w:p>
    <w:p w14:paraId="798A7A5F" w14:textId="0F4C0E30" w:rsidR="00860F11" w:rsidRDefault="0001622E" w:rsidP="00900E39">
      <w:pPr>
        <w:pStyle w:val="Odlomakpopisa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4"/>
        </w:rPr>
      </w:pPr>
      <w:r w:rsidRPr="00900E39">
        <w:rPr>
          <w:rFonts w:ascii="Times New Roman" w:hAnsi="Times New Roman" w:cs="Times New Roman"/>
          <w:sz w:val="24"/>
        </w:rPr>
        <w:t xml:space="preserve">Ova Odluka stupa na snagu </w:t>
      </w:r>
      <w:r w:rsidR="00860F11" w:rsidRPr="00900E39">
        <w:rPr>
          <w:rFonts w:ascii="Times New Roman" w:hAnsi="Times New Roman" w:cs="Times New Roman"/>
          <w:sz w:val="24"/>
        </w:rPr>
        <w:t>prvog dana od dana objave</w:t>
      </w:r>
      <w:r w:rsidRPr="00900E39">
        <w:rPr>
          <w:rFonts w:ascii="Times New Roman" w:hAnsi="Times New Roman" w:cs="Times New Roman"/>
          <w:sz w:val="24"/>
        </w:rPr>
        <w:t xml:space="preserve"> u „Službenom glasniku“ Općine </w:t>
      </w:r>
      <w:r w:rsidR="00900E39" w:rsidRPr="00900E39">
        <w:rPr>
          <w:rFonts w:ascii="Times New Roman" w:hAnsi="Times New Roman" w:cs="Times New Roman"/>
          <w:sz w:val="24"/>
        </w:rPr>
        <w:t>Vladislavci</w:t>
      </w:r>
      <w:r w:rsidR="00860F11" w:rsidRPr="00900E39">
        <w:rPr>
          <w:rFonts w:ascii="Times New Roman" w:hAnsi="Times New Roman" w:cs="Times New Roman"/>
          <w:sz w:val="24"/>
        </w:rPr>
        <w:t>.</w:t>
      </w:r>
    </w:p>
    <w:p w14:paraId="34ED7F25" w14:textId="77777777" w:rsidR="003C267C" w:rsidRDefault="003C267C" w:rsidP="003C267C">
      <w:pPr>
        <w:jc w:val="both"/>
        <w:rPr>
          <w:rFonts w:ascii="Times New Roman" w:hAnsi="Times New Roman" w:cs="Times New Roman"/>
          <w:sz w:val="24"/>
        </w:rPr>
      </w:pPr>
    </w:p>
    <w:p w14:paraId="0F98C0A2" w14:textId="1B2FE1F8" w:rsidR="003C267C" w:rsidRPr="008C5057" w:rsidRDefault="003C267C" w:rsidP="003C267C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KLASA: 404-01/24-01/0</w:t>
      </w:r>
      <w:r w:rsidR="005E3F5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6</w:t>
      </w:r>
    </w:p>
    <w:p w14:paraId="7222BEBF" w14:textId="344DE087" w:rsidR="003C267C" w:rsidRPr="008C5057" w:rsidRDefault="003C267C" w:rsidP="003C267C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UR.BROJ: 2158-41-0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1</w:t>
      </w: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-24-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4</w:t>
      </w:r>
    </w:p>
    <w:p w14:paraId="39FC928F" w14:textId="3D62B144" w:rsidR="003C267C" w:rsidRPr="008C5057" w:rsidRDefault="003C267C" w:rsidP="003C267C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Vladislavci, 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___ studenoga </w:t>
      </w: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2024.</w:t>
      </w:r>
    </w:p>
    <w:p w14:paraId="585C9CFF" w14:textId="77777777" w:rsidR="003C267C" w:rsidRPr="003C267C" w:rsidRDefault="003C267C" w:rsidP="003C267C">
      <w:pPr>
        <w:jc w:val="both"/>
        <w:rPr>
          <w:rFonts w:ascii="Times New Roman" w:hAnsi="Times New Roman" w:cs="Times New Roman"/>
          <w:sz w:val="24"/>
        </w:rPr>
      </w:pPr>
    </w:p>
    <w:p w14:paraId="4CF96A79" w14:textId="77777777" w:rsidR="00900E39" w:rsidRPr="003C267C" w:rsidRDefault="00900E39" w:rsidP="0001622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E4C781" w14:textId="0E375F90" w:rsidR="00900E39" w:rsidRPr="003C267C" w:rsidRDefault="00165BC0" w:rsidP="003C267C">
      <w:pPr>
        <w:ind w:left="652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267C">
        <w:rPr>
          <w:rFonts w:ascii="Times New Roman" w:hAnsi="Times New Roman" w:cs="Times New Roman"/>
          <w:b/>
          <w:bCs/>
          <w:sz w:val="24"/>
          <w:szCs w:val="24"/>
        </w:rPr>
        <w:t>Predsjednik</w:t>
      </w:r>
    </w:p>
    <w:p w14:paraId="21105753" w14:textId="78914EA5" w:rsidR="00860F11" w:rsidRPr="003C267C" w:rsidRDefault="00165BC0" w:rsidP="003C267C">
      <w:pPr>
        <w:ind w:left="652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267C">
        <w:rPr>
          <w:rFonts w:ascii="Times New Roman" w:hAnsi="Times New Roman" w:cs="Times New Roman"/>
          <w:b/>
          <w:bCs/>
          <w:sz w:val="24"/>
          <w:szCs w:val="24"/>
        </w:rPr>
        <w:t>Općinskog vijeća</w:t>
      </w:r>
    </w:p>
    <w:p w14:paraId="1D8DB7E7" w14:textId="4A2FD3B6" w:rsidR="0001622E" w:rsidRPr="003C267C" w:rsidRDefault="00900E39" w:rsidP="003C267C">
      <w:pPr>
        <w:ind w:left="6521"/>
        <w:jc w:val="center"/>
        <w:rPr>
          <w:rFonts w:ascii="Times New Roman" w:hAnsi="Times New Roman" w:cs="Times New Roman"/>
          <w:sz w:val="24"/>
          <w:szCs w:val="24"/>
        </w:rPr>
      </w:pPr>
      <w:r w:rsidRPr="003C267C">
        <w:rPr>
          <w:rFonts w:ascii="Times New Roman" w:hAnsi="Times New Roman" w:cs="Times New Roman"/>
          <w:sz w:val="24"/>
          <w:szCs w:val="24"/>
        </w:rPr>
        <w:t xml:space="preserve">Krunoslav </w:t>
      </w:r>
      <w:proofErr w:type="spellStart"/>
      <w:r w:rsidRPr="003C267C">
        <w:rPr>
          <w:rFonts w:ascii="Times New Roman" w:hAnsi="Times New Roman" w:cs="Times New Roman"/>
          <w:sz w:val="24"/>
          <w:szCs w:val="24"/>
        </w:rPr>
        <w:t>Morović</w:t>
      </w:r>
      <w:proofErr w:type="spellEnd"/>
    </w:p>
    <w:sectPr w:rsidR="0001622E" w:rsidRPr="003C267C" w:rsidSect="004E487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9FB1D4" w14:textId="77777777" w:rsidR="002C41C2" w:rsidRDefault="002C41C2">
      <w:pPr>
        <w:spacing w:after="0" w:line="240" w:lineRule="auto"/>
      </w:pPr>
      <w:r>
        <w:separator/>
      </w:r>
    </w:p>
  </w:endnote>
  <w:endnote w:type="continuationSeparator" w:id="0">
    <w:p w14:paraId="4C12FB1A" w14:textId="77777777" w:rsidR="002C41C2" w:rsidRDefault="002C4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22AD5E" w14:textId="77777777" w:rsidR="002C41C2" w:rsidRDefault="002C41C2">
      <w:pPr>
        <w:spacing w:after="0" w:line="240" w:lineRule="auto"/>
      </w:pPr>
      <w:r>
        <w:separator/>
      </w:r>
    </w:p>
  </w:footnote>
  <w:footnote w:type="continuationSeparator" w:id="0">
    <w:p w14:paraId="3105F9F1" w14:textId="77777777" w:rsidR="002C41C2" w:rsidRDefault="002C41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CD4C51"/>
    <w:multiLevelType w:val="hybridMultilevel"/>
    <w:tmpl w:val="38C07326"/>
    <w:lvl w:ilvl="0" w:tplc="6DF835B2">
      <w:start w:val="1"/>
      <w:numFmt w:val="decimal"/>
      <w:lvlText w:val="%1)"/>
      <w:lvlJc w:val="left"/>
      <w:pPr>
        <w:ind w:left="40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3" w:hanging="360"/>
      </w:pPr>
    </w:lvl>
    <w:lvl w:ilvl="2" w:tplc="041A001B" w:tentative="1">
      <w:start w:val="1"/>
      <w:numFmt w:val="lowerRoman"/>
      <w:lvlText w:val="%3."/>
      <w:lvlJc w:val="right"/>
      <w:pPr>
        <w:ind w:left="1843" w:hanging="180"/>
      </w:pPr>
    </w:lvl>
    <w:lvl w:ilvl="3" w:tplc="041A000F" w:tentative="1">
      <w:start w:val="1"/>
      <w:numFmt w:val="decimal"/>
      <w:lvlText w:val="%4."/>
      <w:lvlJc w:val="left"/>
      <w:pPr>
        <w:ind w:left="2563" w:hanging="360"/>
      </w:pPr>
    </w:lvl>
    <w:lvl w:ilvl="4" w:tplc="041A0019" w:tentative="1">
      <w:start w:val="1"/>
      <w:numFmt w:val="lowerLetter"/>
      <w:lvlText w:val="%5."/>
      <w:lvlJc w:val="left"/>
      <w:pPr>
        <w:ind w:left="3283" w:hanging="360"/>
      </w:pPr>
    </w:lvl>
    <w:lvl w:ilvl="5" w:tplc="041A001B" w:tentative="1">
      <w:start w:val="1"/>
      <w:numFmt w:val="lowerRoman"/>
      <w:lvlText w:val="%6."/>
      <w:lvlJc w:val="right"/>
      <w:pPr>
        <w:ind w:left="4003" w:hanging="180"/>
      </w:pPr>
    </w:lvl>
    <w:lvl w:ilvl="6" w:tplc="041A000F" w:tentative="1">
      <w:start w:val="1"/>
      <w:numFmt w:val="decimal"/>
      <w:lvlText w:val="%7."/>
      <w:lvlJc w:val="left"/>
      <w:pPr>
        <w:ind w:left="4723" w:hanging="360"/>
      </w:pPr>
    </w:lvl>
    <w:lvl w:ilvl="7" w:tplc="041A0019" w:tentative="1">
      <w:start w:val="1"/>
      <w:numFmt w:val="lowerLetter"/>
      <w:lvlText w:val="%8."/>
      <w:lvlJc w:val="left"/>
      <w:pPr>
        <w:ind w:left="5443" w:hanging="360"/>
      </w:pPr>
    </w:lvl>
    <w:lvl w:ilvl="8" w:tplc="041A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" w15:restartNumberingAfterBreak="0">
    <w:nsid w:val="0CBA6341"/>
    <w:multiLevelType w:val="hybridMultilevel"/>
    <w:tmpl w:val="4BAED1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4406A9"/>
    <w:multiLevelType w:val="multilevel"/>
    <w:tmpl w:val="813C512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C84D71"/>
    <w:multiLevelType w:val="hybridMultilevel"/>
    <w:tmpl w:val="C2D287D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A7666"/>
    <w:multiLevelType w:val="hybridMultilevel"/>
    <w:tmpl w:val="E9BED2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763DA"/>
    <w:multiLevelType w:val="hybridMultilevel"/>
    <w:tmpl w:val="821AC2A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CA0067"/>
    <w:multiLevelType w:val="hybridMultilevel"/>
    <w:tmpl w:val="0A920308"/>
    <w:lvl w:ilvl="0" w:tplc="AC9C8404">
      <w:start w:val="1"/>
      <w:numFmt w:val="decimal"/>
      <w:lvlText w:val="%1)"/>
      <w:lvlJc w:val="left"/>
      <w:pPr>
        <w:ind w:left="40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3" w:hanging="360"/>
      </w:pPr>
    </w:lvl>
    <w:lvl w:ilvl="2" w:tplc="041A001B" w:tentative="1">
      <w:start w:val="1"/>
      <w:numFmt w:val="lowerRoman"/>
      <w:lvlText w:val="%3."/>
      <w:lvlJc w:val="right"/>
      <w:pPr>
        <w:ind w:left="1843" w:hanging="180"/>
      </w:pPr>
    </w:lvl>
    <w:lvl w:ilvl="3" w:tplc="041A000F" w:tentative="1">
      <w:start w:val="1"/>
      <w:numFmt w:val="decimal"/>
      <w:lvlText w:val="%4."/>
      <w:lvlJc w:val="left"/>
      <w:pPr>
        <w:ind w:left="2563" w:hanging="360"/>
      </w:pPr>
    </w:lvl>
    <w:lvl w:ilvl="4" w:tplc="041A0019" w:tentative="1">
      <w:start w:val="1"/>
      <w:numFmt w:val="lowerLetter"/>
      <w:lvlText w:val="%5."/>
      <w:lvlJc w:val="left"/>
      <w:pPr>
        <w:ind w:left="3283" w:hanging="360"/>
      </w:pPr>
    </w:lvl>
    <w:lvl w:ilvl="5" w:tplc="041A001B" w:tentative="1">
      <w:start w:val="1"/>
      <w:numFmt w:val="lowerRoman"/>
      <w:lvlText w:val="%6."/>
      <w:lvlJc w:val="right"/>
      <w:pPr>
        <w:ind w:left="4003" w:hanging="180"/>
      </w:pPr>
    </w:lvl>
    <w:lvl w:ilvl="6" w:tplc="041A000F" w:tentative="1">
      <w:start w:val="1"/>
      <w:numFmt w:val="decimal"/>
      <w:lvlText w:val="%7."/>
      <w:lvlJc w:val="left"/>
      <w:pPr>
        <w:ind w:left="4723" w:hanging="360"/>
      </w:pPr>
    </w:lvl>
    <w:lvl w:ilvl="7" w:tplc="041A0019" w:tentative="1">
      <w:start w:val="1"/>
      <w:numFmt w:val="lowerLetter"/>
      <w:lvlText w:val="%8."/>
      <w:lvlJc w:val="left"/>
      <w:pPr>
        <w:ind w:left="5443" w:hanging="360"/>
      </w:pPr>
    </w:lvl>
    <w:lvl w:ilvl="8" w:tplc="041A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7" w15:restartNumberingAfterBreak="0">
    <w:nsid w:val="50E119E4"/>
    <w:multiLevelType w:val="hybridMultilevel"/>
    <w:tmpl w:val="13AC1432"/>
    <w:lvl w:ilvl="0" w:tplc="7292E5E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6C2E81"/>
    <w:multiLevelType w:val="hybridMultilevel"/>
    <w:tmpl w:val="5340414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6038DC"/>
    <w:multiLevelType w:val="hybridMultilevel"/>
    <w:tmpl w:val="3DCE567A"/>
    <w:lvl w:ilvl="0" w:tplc="FFD8CDA8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23" w:hanging="360"/>
      </w:pPr>
    </w:lvl>
    <w:lvl w:ilvl="2" w:tplc="041A001B" w:tentative="1">
      <w:start w:val="1"/>
      <w:numFmt w:val="lowerRoman"/>
      <w:lvlText w:val="%3."/>
      <w:lvlJc w:val="right"/>
      <w:pPr>
        <w:ind w:left="2443" w:hanging="180"/>
      </w:pPr>
    </w:lvl>
    <w:lvl w:ilvl="3" w:tplc="041A000F" w:tentative="1">
      <w:start w:val="1"/>
      <w:numFmt w:val="decimal"/>
      <w:lvlText w:val="%4."/>
      <w:lvlJc w:val="left"/>
      <w:pPr>
        <w:ind w:left="3163" w:hanging="360"/>
      </w:pPr>
    </w:lvl>
    <w:lvl w:ilvl="4" w:tplc="041A0019" w:tentative="1">
      <w:start w:val="1"/>
      <w:numFmt w:val="lowerLetter"/>
      <w:lvlText w:val="%5."/>
      <w:lvlJc w:val="left"/>
      <w:pPr>
        <w:ind w:left="3883" w:hanging="360"/>
      </w:pPr>
    </w:lvl>
    <w:lvl w:ilvl="5" w:tplc="041A001B" w:tentative="1">
      <w:start w:val="1"/>
      <w:numFmt w:val="lowerRoman"/>
      <w:lvlText w:val="%6."/>
      <w:lvlJc w:val="right"/>
      <w:pPr>
        <w:ind w:left="4603" w:hanging="180"/>
      </w:pPr>
    </w:lvl>
    <w:lvl w:ilvl="6" w:tplc="041A000F" w:tentative="1">
      <w:start w:val="1"/>
      <w:numFmt w:val="decimal"/>
      <w:lvlText w:val="%7."/>
      <w:lvlJc w:val="left"/>
      <w:pPr>
        <w:ind w:left="5323" w:hanging="360"/>
      </w:pPr>
    </w:lvl>
    <w:lvl w:ilvl="7" w:tplc="041A0019" w:tentative="1">
      <w:start w:val="1"/>
      <w:numFmt w:val="lowerLetter"/>
      <w:lvlText w:val="%8."/>
      <w:lvlJc w:val="left"/>
      <w:pPr>
        <w:ind w:left="6043" w:hanging="360"/>
      </w:pPr>
    </w:lvl>
    <w:lvl w:ilvl="8" w:tplc="041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 w15:restartNumberingAfterBreak="0">
    <w:nsid w:val="61362F2E"/>
    <w:multiLevelType w:val="hybridMultilevel"/>
    <w:tmpl w:val="6DC4935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D17977"/>
    <w:multiLevelType w:val="hybridMultilevel"/>
    <w:tmpl w:val="17BCE25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3D645C"/>
    <w:multiLevelType w:val="multilevel"/>
    <w:tmpl w:val="D42A020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A546881"/>
    <w:multiLevelType w:val="hybridMultilevel"/>
    <w:tmpl w:val="EC7018A6"/>
    <w:lvl w:ilvl="0" w:tplc="28AA4DA4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CC6775"/>
    <w:multiLevelType w:val="hybridMultilevel"/>
    <w:tmpl w:val="4372CC4A"/>
    <w:lvl w:ilvl="0" w:tplc="84AAD000">
      <w:start w:val="1"/>
      <w:numFmt w:val="decimal"/>
      <w:lvlText w:val="%1)"/>
      <w:lvlJc w:val="left"/>
      <w:pPr>
        <w:ind w:left="40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3" w:hanging="360"/>
      </w:pPr>
    </w:lvl>
    <w:lvl w:ilvl="2" w:tplc="041A001B" w:tentative="1">
      <w:start w:val="1"/>
      <w:numFmt w:val="lowerRoman"/>
      <w:lvlText w:val="%3."/>
      <w:lvlJc w:val="right"/>
      <w:pPr>
        <w:ind w:left="1843" w:hanging="180"/>
      </w:pPr>
    </w:lvl>
    <w:lvl w:ilvl="3" w:tplc="041A000F" w:tentative="1">
      <w:start w:val="1"/>
      <w:numFmt w:val="decimal"/>
      <w:lvlText w:val="%4."/>
      <w:lvlJc w:val="left"/>
      <w:pPr>
        <w:ind w:left="2563" w:hanging="360"/>
      </w:pPr>
    </w:lvl>
    <w:lvl w:ilvl="4" w:tplc="041A0019" w:tentative="1">
      <w:start w:val="1"/>
      <w:numFmt w:val="lowerLetter"/>
      <w:lvlText w:val="%5."/>
      <w:lvlJc w:val="left"/>
      <w:pPr>
        <w:ind w:left="3283" w:hanging="360"/>
      </w:pPr>
    </w:lvl>
    <w:lvl w:ilvl="5" w:tplc="041A001B" w:tentative="1">
      <w:start w:val="1"/>
      <w:numFmt w:val="lowerRoman"/>
      <w:lvlText w:val="%6."/>
      <w:lvlJc w:val="right"/>
      <w:pPr>
        <w:ind w:left="4003" w:hanging="180"/>
      </w:pPr>
    </w:lvl>
    <w:lvl w:ilvl="6" w:tplc="041A000F" w:tentative="1">
      <w:start w:val="1"/>
      <w:numFmt w:val="decimal"/>
      <w:lvlText w:val="%7."/>
      <w:lvlJc w:val="left"/>
      <w:pPr>
        <w:ind w:left="4723" w:hanging="360"/>
      </w:pPr>
    </w:lvl>
    <w:lvl w:ilvl="7" w:tplc="041A0019" w:tentative="1">
      <w:start w:val="1"/>
      <w:numFmt w:val="lowerLetter"/>
      <w:lvlText w:val="%8."/>
      <w:lvlJc w:val="left"/>
      <w:pPr>
        <w:ind w:left="5443" w:hanging="360"/>
      </w:pPr>
    </w:lvl>
    <w:lvl w:ilvl="8" w:tplc="041A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5" w15:restartNumberingAfterBreak="0">
    <w:nsid w:val="6F2E7C97"/>
    <w:multiLevelType w:val="hybridMultilevel"/>
    <w:tmpl w:val="22D6E8EC"/>
    <w:lvl w:ilvl="0" w:tplc="DAB0396A">
      <w:start w:val="1"/>
      <w:numFmt w:val="decimal"/>
      <w:lvlText w:val="%1)"/>
      <w:lvlJc w:val="left"/>
      <w:pPr>
        <w:ind w:left="40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3" w:hanging="360"/>
      </w:pPr>
    </w:lvl>
    <w:lvl w:ilvl="2" w:tplc="041A001B" w:tentative="1">
      <w:start w:val="1"/>
      <w:numFmt w:val="lowerRoman"/>
      <w:lvlText w:val="%3."/>
      <w:lvlJc w:val="right"/>
      <w:pPr>
        <w:ind w:left="1843" w:hanging="180"/>
      </w:pPr>
    </w:lvl>
    <w:lvl w:ilvl="3" w:tplc="041A000F" w:tentative="1">
      <w:start w:val="1"/>
      <w:numFmt w:val="decimal"/>
      <w:lvlText w:val="%4."/>
      <w:lvlJc w:val="left"/>
      <w:pPr>
        <w:ind w:left="2563" w:hanging="360"/>
      </w:pPr>
    </w:lvl>
    <w:lvl w:ilvl="4" w:tplc="041A0019" w:tentative="1">
      <w:start w:val="1"/>
      <w:numFmt w:val="lowerLetter"/>
      <w:lvlText w:val="%5."/>
      <w:lvlJc w:val="left"/>
      <w:pPr>
        <w:ind w:left="3283" w:hanging="360"/>
      </w:pPr>
    </w:lvl>
    <w:lvl w:ilvl="5" w:tplc="041A001B" w:tentative="1">
      <w:start w:val="1"/>
      <w:numFmt w:val="lowerRoman"/>
      <w:lvlText w:val="%6."/>
      <w:lvlJc w:val="right"/>
      <w:pPr>
        <w:ind w:left="4003" w:hanging="180"/>
      </w:pPr>
    </w:lvl>
    <w:lvl w:ilvl="6" w:tplc="041A000F" w:tentative="1">
      <w:start w:val="1"/>
      <w:numFmt w:val="decimal"/>
      <w:lvlText w:val="%7."/>
      <w:lvlJc w:val="left"/>
      <w:pPr>
        <w:ind w:left="4723" w:hanging="360"/>
      </w:pPr>
    </w:lvl>
    <w:lvl w:ilvl="7" w:tplc="041A0019" w:tentative="1">
      <w:start w:val="1"/>
      <w:numFmt w:val="lowerLetter"/>
      <w:lvlText w:val="%8."/>
      <w:lvlJc w:val="left"/>
      <w:pPr>
        <w:ind w:left="5443" w:hanging="360"/>
      </w:pPr>
    </w:lvl>
    <w:lvl w:ilvl="8" w:tplc="041A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6" w15:restartNumberingAfterBreak="0">
    <w:nsid w:val="70007FCF"/>
    <w:multiLevelType w:val="hybridMultilevel"/>
    <w:tmpl w:val="72FE1DE2"/>
    <w:lvl w:ilvl="0" w:tplc="C26648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5740583">
    <w:abstractNumId w:val="2"/>
  </w:num>
  <w:num w:numId="2" w16cid:durableId="1716812715">
    <w:abstractNumId w:val="12"/>
  </w:num>
  <w:num w:numId="3" w16cid:durableId="1971981173">
    <w:abstractNumId w:val="10"/>
  </w:num>
  <w:num w:numId="4" w16cid:durableId="1455103067">
    <w:abstractNumId w:val="11"/>
  </w:num>
  <w:num w:numId="5" w16cid:durableId="2081101445">
    <w:abstractNumId w:val="13"/>
  </w:num>
  <w:num w:numId="6" w16cid:durableId="742027897">
    <w:abstractNumId w:val="3"/>
  </w:num>
  <w:num w:numId="7" w16cid:durableId="2111579686">
    <w:abstractNumId w:val="8"/>
  </w:num>
  <w:num w:numId="8" w16cid:durableId="750201616">
    <w:abstractNumId w:val="5"/>
  </w:num>
  <w:num w:numId="9" w16cid:durableId="177737767">
    <w:abstractNumId w:val="16"/>
  </w:num>
  <w:num w:numId="10" w16cid:durableId="1942833337">
    <w:abstractNumId w:val="4"/>
  </w:num>
  <w:num w:numId="11" w16cid:durableId="498279997">
    <w:abstractNumId w:val="7"/>
  </w:num>
  <w:num w:numId="12" w16cid:durableId="806051545">
    <w:abstractNumId w:val="9"/>
  </w:num>
  <w:num w:numId="13" w16cid:durableId="255672758">
    <w:abstractNumId w:val="1"/>
  </w:num>
  <w:num w:numId="14" w16cid:durableId="1195770954">
    <w:abstractNumId w:val="14"/>
  </w:num>
  <w:num w:numId="15" w16cid:durableId="829175734">
    <w:abstractNumId w:val="15"/>
  </w:num>
  <w:num w:numId="16" w16cid:durableId="1556350133">
    <w:abstractNumId w:val="6"/>
  </w:num>
  <w:num w:numId="17" w16cid:durableId="1469474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22E"/>
    <w:rsid w:val="0001622E"/>
    <w:rsid w:val="00056C66"/>
    <w:rsid w:val="000A3317"/>
    <w:rsid w:val="000D143D"/>
    <w:rsid w:val="000D3F73"/>
    <w:rsid w:val="000D628A"/>
    <w:rsid w:val="000D66C0"/>
    <w:rsid w:val="000F52F0"/>
    <w:rsid w:val="001001DE"/>
    <w:rsid w:val="0011292B"/>
    <w:rsid w:val="00115349"/>
    <w:rsid w:val="001331A7"/>
    <w:rsid w:val="001530A6"/>
    <w:rsid w:val="00162D77"/>
    <w:rsid w:val="00165BC0"/>
    <w:rsid w:val="00180B26"/>
    <w:rsid w:val="00185BB2"/>
    <w:rsid w:val="001C02A9"/>
    <w:rsid w:val="001D4D48"/>
    <w:rsid w:val="002028FE"/>
    <w:rsid w:val="00205AAC"/>
    <w:rsid w:val="002376CA"/>
    <w:rsid w:val="00243192"/>
    <w:rsid w:val="00256221"/>
    <w:rsid w:val="002638BF"/>
    <w:rsid w:val="00265200"/>
    <w:rsid w:val="00267492"/>
    <w:rsid w:val="002875B8"/>
    <w:rsid w:val="002B748D"/>
    <w:rsid w:val="002C41C2"/>
    <w:rsid w:val="00301E72"/>
    <w:rsid w:val="00316D83"/>
    <w:rsid w:val="00320B87"/>
    <w:rsid w:val="00354D29"/>
    <w:rsid w:val="003839FB"/>
    <w:rsid w:val="003C267C"/>
    <w:rsid w:val="003E5E6D"/>
    <w:rsid w:val="003F615C"/>
    <w:rsid w:val="003F6AA1"/>
    <w:rsid w:val="0040046D"/>
    <w:rsid w:val="00437BF5"/>
    <w:rsid w:val="00450B1D"/>
    <w:rsid w:val="00464261"/>
    <w:rsid w:val="00476379"/>
    <w:rsid w:val="00492314"/>
    <w:rsid w:val="004A5CE4"/>
    <w:rsid w:val="004B0E04"/>
    <w:rsid w:val="004E053B"/>
    <w:rsid w:val="004E1EA9"/>
    <w:rsid w:val="004E2E4F"/>
    <w:rsid w:val="004E487E"/>
    <w:rsid w:val="004F1607"/>
    <w:rsid w:val="00530A0D"/>
    <w:rsid w:val="00532407"/>
    <w:rsid w:val="005422BC"/>
    <w:rsid w:val="00575324"/>
    <w:rsid w:val="005923D8"/>
    <w:rsid w:val="005B1CC6"/>
    <w:rsid w:val="005C3B1A"/>
    <w:rsid w:val="005C7D08"/>
    <w:rsid w:val="005E3F54"/>
    <w:rsid w:val="00601B73"/>
    <w:rsid w:val="006066D5"/>
    <w:rsid w:val="00616ED4"/>
    <w:rsid w:val="0062649A"/>
    <w:rsid w:val="00631AAA"/>
    <w:rsid w:val="006510B7"/>
    <w:rsid w:val="00674DDE"/>
    <w:rsid w:val="00692EA3"/>
    <w:rsid w:val="006961E8"/>
    <w:rsid w:val="006D2845"/>
    <w:rsid w:val="007010BC"/>
    <w:rsid w:val="00721C52"/>
    <w:rsid w:val="00723DC2"/>
    <w:rsid w:val="00755943"/>
    <w:rsid w:val="007618C3"/>
    <w:rsid w:val="0077752C"/>
    <w:rsid w:val="007932B4"/>
    <w:rsid w:val="007F11FB"/>
    <w:rsid w:val="007F3E31"/>
    <w:rsid w:val="007F43B6"/>
    <w:rsid w:val="007F6952"/>
    <w:rsid w:val="0080456A"/>
    <w:rsid w:val="00816C5D"/>
    <w:rsid w:val="00834843"/>
    <w:rsid w:val="00850AEE"/>
    <w:rsid w:val="00860F11"/>
    <w:rsid w:val="008A4D38"/>
    <w:rsid w:val="008B01D5"/>
    <w:rsid w:val="008C0FD4"/>
    <w:rsid w:val="008C5057"/>
    <w:rsid w:val="008E1FC4"/>
    <w:rsid w:val="008E1FF6"/>
    <w:rsid w:val="00900E39"/>
    <w:rsid w:val="00901CC6"/>
    <w:rsid w:val="00914141"/>
    <w:rsid w:val="009313DD"/>
    <w:rsid w:val="009370D4"/>
    <w:rsid w:val="00954A8C"/>
    <w:rsid w:val="0099206C"/>
    <w:rsid w:val="00994EAB"/>
    <w:rsid w:val="009D6FED"/>
    <w:rsid w:val="009E6817"/>
    <w:rsid w:val="009E7B02"/>
    <w:rsid w:val="00A012BC"/>
    <w:rsid w:val="00A37840"/>
    <w:rsid w:val="00A55910"/>
    <w:rsid w:val="00A644EC"/>
    <w:rsid w:val="00A803A0"/>
    <w:rsid w:val="00A810B6"/>
    <w:rsid w:val="00AB34A9"/>
    <w:rsid w:val="00AB3DCB"/>
    <w:rsid w:val="00B120EE"/>
    <w:rsid w:val="00B12608"/>
    <w:rsid w:val="00B22085"/>
    <w:rsid w:val="00B314A0"/>
    <w:rsid w:val="00B33C08"/>
    <w:rsid w:val="00B76DB7"/>
    <w:rsid w:val="00B85AD2"/>
    <w:rsid w:val="00B86BEE"/>
    <w:rsid w:val="00C074A3"/>
    <w:rsid w:val="00C123E5"/>
    <w:rsid w:val="00C230E7"/>
    <w:rsid w:val="00C342F3"/>
    <w:rsid w:val="00C44E7C"/>
    <w:rsid w:val="00C55EDB"/>
    <w:rsid w:val="00C92B87"/>
    <w:rsid w:val="00CA30D2"/>
    <w:rsid w:val="00CE10BB"/>
    <w:rsid w:val="00CE2F7C"/>
    <w:rsid w:val="00CE309C"/>
    <w:rsid w:val="00CE7301"/>
    <w:rsid w:val="00D2040C"/>
    <w:rsid w:val="00D207EC"/>
    <w:rsid w:val="00D50D0A"/>
    <w:rsid w:val="00D54DA1"/>
    <w:rsid w:val="00D800EF"/>
    <w:rsid w:val="00D87F61"/>
    <w:rsid w:val="00DA7895"/>
    <w:rsid w:val="00DB2FF7"/>
    <w:rsid w:val="00DB648B"/>
    <w:rsid w:val="00DB6BAD"/>
    <w:rsid w:val="00E17239"/>
    <w:rsid w:val="00E33A99"/>
    <w:rsid w:val="00E660A2"/>
    <w:rsid w:val="00E6735C"/>
    <w:rsid w:val="00E7600F"/>
    <w:rsid w:val="00EB4385"/>
    <w:rsid w:val="00EB4ACC"/>
    <w:rsid w:val="00EC3CDB"/>
    <w:rsid w:val="00EE33A3"/>
    <w:rsid w:val="00EF2371"/>
    <w:rsid w:val="00F04EDA"/>
    <w:rsid w:val="00F431B0"/>
    <w:rsid w:val="00F44EC7"/>
    <w:rsid w:val="00F46CBC"/>
    <w:rsid w:val="00F86C89"/>
    <w:rsid w:val="00F93268"/>
    <w:rsid w:val="00FD154B"/>
    <w:rsid w:val="00FD4F36"/>
    <w:rsid w:val="00FE02AF"/>
    <w:rsid w:val="00FE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8AE921"/>
  <w15:chartTrackingRefBased/>
  <w15:docId w15:val="{7BF883B9-D6D6-49A0-9F11-B55D06203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Bodytext">
    <w:name w:val="Body text_"/>
    <w:basedOn w:val="Zadanifontodlomka"/>
    <w:link w:val="Tijeloteksta3"/>
    <w:rsid w:val="00EC3CD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ijeloteksta1">
    <w:name w:val="Tijelo teksta1"/>
    <w:basedOn w:val="Bodytext"/>
    <w:rsid w:val="00EC3CDB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hr-HR"/>
    </w:rPr>
  </w:style>
  <w:style w:type="paragraph" w:customStyle="1" w:styleId="Tijeloteksta3">
    <w:name w:val="Tijelo teksta3"/>
    <w:basedOn w:val="Normal"/>
    <w:link w:val="Bodytext"/>
    <w:rsid w:val="00EC3CDB"/>
    <w:pPr>
      <w:widowControl w:val="0"/>
      <w:shd w:val="clear" w:color="auto" w:fill="FFFFFF"/>
      <w:spacing w:after="420" w:line="254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styleId="Odlomakpopisa">
    <w:name w:val="List Paragraph"/>
    <w:basedOn w:val="Normal"/>
    <w:uiPriority w:val="34"/>
    <w:qFormat/>
    <w:rsid w:val="00900E39"/>
    <w:pPr>
      <w:ind w:left="720"/>
      <w:contextualSpacing/>
    </w:pPr>
  </w:style>
  <w:style w:type="paragraph" w:styleId="Tijeloteksta">
    <w:name w:val="Body Text"/>
    <w:basedOn w:val="Normal"/>
    <w:link w:val="TijelotekstaChar"/>
    <w:rsid w:val="00B85AD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B85AD2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ezproreda">
    <w:name w:val="No Spacing"/>
    <w:uiPriority w:val="1"/>
    <w:qFormat/>
    <w:rsid w:val="00901C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4078F-4FFE-416D-B8AE-F83056333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5</Pages>
  <Words>952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OpcinaPC2020</cp:lastModifiedBy>
  <cp:revision>11</cp:revision>
  <cp:lastPrinted>2024-10-28T11:17:00Z</cp:lastPrinted>
  <dcterms:created xsi:type="dcterms:W3CDTF">2024-10-24T09:43:00Z</dcterms:created>
  <dcterms:modified xsi:type="dcterms:W3CDTF">2024-10-30T11:35:00Z</dcterms:modified>
</cp:coreProperties>
</file>